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1E037">
      <w:pPr>
        <w:rPr>
          <w:sz w:val="30"/>
        </w:rPr>
      </w:pPr>
    </w:p>
    <w:p w14:paraId="181E88EF">
      <w:pPr>
        <w:rPr>
          <w:sz w:val="30"/>
        </w:rPr>
      </w:pPr>
    </w:p>
    <w:p w14:paraId="7708B616">
      <w:pPr>
        <w:rPr>
          <w:sz w:val="30"/>
        </w:rPr>
      </w:pPr>
    </w:p>
    <w:p w14:paraId="19595A84">
      <w:pPr>
        <w:rPr>
          <w:sz w:val="30"/>
        </w:rPr>
      </w:pPr>
    </w:p>
    <w:p w14:paraId="0559A9DC">
      <w:pPr>
        <w:rPr>
          <w:sz w:val="30"/>
        </w:rPr>
      </w:pPr>
    </w:p>
    <w:p w14:paraId="1158E4BD">
      <w:pPr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/>
          <w:b/>
          <w:bCs/>
          <w:sz w:val="44"/>
          <w:szCs w:val="44"/>
        </w:rPr>
        <w:t>【项目名称】</w:t>
      </w:r>
    </w:p>
    <w:p w14:paraId="5B953B91">
      <w:pPr>
        <w:jc w:val="center"/>
        <w:rPr>
          <w:b/>
          <w:bCs/>
          <w:sz w:val="48"/>
          <w:szCs w:val="44"/>
        </w:rPr>
      </w:pPr>
      <w:r>
        <w:rPr>
          <w:b/>
          <w:bCs/>
          <w:sz w:val="48"/>
          <w:szCs w:val="44"/>
        </w:rPr>
        <w:t>系统测试计划</w:t>
      </w:r>
    </w:p>
    <w:p w14:paraId="7C432319">
      <w:pPr>
        <w:rPr>
          <w:rFonts w:ascii="宋体" w:hAnsi="宋体"/>
          <w:b/>
          <w:sz w:val="28"/>
          <w:szCs w:val="28"/>
        </w:rPr>
      </w:pPr>
    </w:p>
    <w:p w14:paraId="0E9114DA">
      <w:pPr>
        <w:pBdr>
          <w:bottom w:val="none" w:color="auto" w:sz="0" w:space="0"/>
        </w:pBdr>
        <w:snapToGrid w:val="0"/>
        <w:spacing w:line="360" w:lineRule="auto"/>
        <w:jc w:val="center"/>
      </w:pPr>
      <w:r>
        <w:rPr>
          <w:rFonts w:hint="eastAsia" w:ascii="宋体" w:hAnsi="宋体" w:cs="楷体"/>
          <w:sz w:val="24"/>
        </w:rPr>
        <w:t>文件编号：</w:t>
      </w:r>
      <w:r>
        <w:rPr>
          <w:rFonts w:ascii="宋体" w:hAnsi="宋体" w:cs="楷体"/>
          <w:sz w:val="24"/>
          <w:szCs w:val="28"/>
        </w:rPr>
        <w:t>QP-00</w:t>
      </w:r>
      <w:r>
        <w:rPr>
          <w:rFonts w:hint="eastAsia" w:ascii="宋体" w:hAnsi="宋体" w:cs="楷体"/>
          <w:sz w:val="24"/>
          <w:szCs w:val="28"/>
          <w:lang w:val="en-US" w:eastAsia="zh-CN"/>
        </w:rPr>
        <w:t>9</w:t>
      </w:r>
      <w:r>
        <w:rPr>
          <w:rFonts w:ascii="宋体" w:hAnsi="宋体" w:cs="楷体"/>
          <w:sz w:val="24"/>
          <w:szCs w:val="28"/>
        </w:rPr>
        <w:t>-0</w:t>
      </w:r>
      <w:r>
        <w:rPr>
          <w:rFonts w:hint="eastAsia" w:ascii="宋体" w:hAnsi="宋体" w:cs="楷体"/>
          <w:sz w:val="24"/>
          <w:szCs w:val="28"/>
          <w:lang w:val="en-US" w:eastAsia="zh-CN"/>
        </w:rPr>
        <w:t>6</w:t>
      </w:r>
      <w:r>
        <w:rPr>
          <w:rFonts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</w:rPr>
        <w:t>版本号：A</w:t>
      </w:r>
      <w:r>
        <w:rPr>
          <w:rFonts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</w:rPr>
        <w:t>修订次数：第0次</w:t>
      </w:r>
    </w:p>
    <w:p w14:paraId="35E36728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1CE55A20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01EB2E4F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2D4FA7F6">
      <w:pPr>
        <w:spacing w:line="540" w:lineRule="exact"/>
        <w:ind w:firstLine="2520" w:firstLineChars="900"/>
        <w:rPr>
          <w:sz w:val="32"/>
          <w:u w:val="single"/>
        </w:rPr>
      </w:pPr>
      <w:r>
        <w:rPr>
          <w:rFonts w:hint="eastAsia" w:ascii="宋体" w:hAnsi="宋体"/>
          <w:bCs/>
          <w:color w:val="000000"/>
          <w:sz w:val="28"/>
        </w:rPr>
        <w:t>编 制：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          </w:t>
      </w:r>
      <w:r>
        <w:rPr>
          <w:rFonts w:ascii="宋体" w:hAnsi="宋体"/>
          <w:bCs/>
          <w:color w:val="000000"/>
          <w:sz w:val="28"/>
          <w:u w:val="single"/>
        </w:rPr>
        <w:t xml:space="preserve"> </w:t>
      </w:r>
    </w:p>
    <w:p w14:paraId="3DAA96A0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6080E46B">
      <w:pPr>
        <w:spacing w:line="540" w:lineRule="exact"/>
        <w:ind w:firstLine="2520" w:firstLineChars="900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审 核：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          </w:t>
      </w:r>
      <w:r>
        <w:rPr>
          <w:rFonts w:ascii="宋体" w:hAnsi="宋体"/>
          <w:bCs/>
          <w:color w:val="000000"/>
          <w:sz w:val="28"/>
          <w:u w:val="single"/>
        </w:rPr>
        <w:t xml:space="preserve"> </w:t>
      </w:r>
    </w:p>
    <w:p w14:paraId="10183A88">
      <w:pPr>
        <w:spacing w:line="540" w:lineRule="exact"/>
        <w:rPr>
          <w:rFonts w:ascii="宋体" w:hAnsi="宋体"/>
          <w:bCs/>
          <w:color w:val="000000"/>
          <w:sz w:val="28"/>
          <w:szCs w:val="28"/>
        </w:rPr>
      </w:pPr>
    </w:p>
    <w:p w14:paraId="58A16F02">
      <w:pPr>
        <w:spacing w:line="540" w:lineRule="exact"/>
        <w:ind w:firstLine="2520" w:firstLineChars="900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批 准：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          </w:t>
      </w:r>
      <w:r>
        <w:rPr>
          <w:rFonts w:ascii="宋体" w:hAnsi="宋体"/>
          <w:bCs/>
          <w:color w:val="000000"/>
          <w:sz w:val="28"/>
          <w:u w:val="single"/>
        </w:rPr>
        <w:t xml:space="preserve"> </w:t>
      </w:r>
    </w:p>
    <w:p w14:paraId="45B3111B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61D0924E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2F951DAC">
      <w:pPr>
        <w:spacing w:line="540" w:lineRule="exact"/>
        <w:rPr>
          <w:rFonts w:ascii="宋体" w:hAnsi="宋体"/>
          <w:bCs/>
          <w:color w:val="000000"/>
          <w:sz w:val="28"/>
        </w:rPr>
      </w:pPr>
    </w:p>
    <w:p w14:paraId="18D2BEC2">
      <w:pPr>
        <w:pStyle w:val="5"/>
        <w:spacing w:before="0" w:line="360" w:lineRule="auto"/>
        <w:ind w:firstLine="0" w:firstLineChars="0"/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/>
          <w:bCs/>
          <w:color w:val="000000"/>
          <w:sz w:val="28"/>
          <w:lang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童伴有康（河北）科技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有限公司</w:t>
      </w:r>
      <w:bookmarkStart w:id="112" w:name="_GoBack"/>
      <w:bookmarkEnd w:id="112"/>
    </w:p>
    <w:p w14:paraId="4F32D99E">
      <w:pPr>
        <w:rPr>
          <w:lang w:val="zh-CN"/>
        </w:rPr>
      </w:pPr>
    </w:p>
    <w:p w14:paraId="4F889E44">
      <w:pPr>
        <w:rPr>
          <w:lang w:val="zh-CN"/>
        </w:rPr>
      </w:pPr>
    </w:p>
    <w:p w14:paraId="4CABA807">
      <w:pPr>
        <w:rPr>
          <w:lang w:val="zh-CN"/>
        </w:rPr>
      </w:pPr>
    </w:p>
    <w:p w14:paraId="73E40AB5">
      <w:pPr>
        <w:rPr>
          <w:lang w:val="zh-CN"/>
        </w:rPr>
      </w:pPr>
    </w:p>
    <w:p w14:paraId="446AA4BC">
      <w:pPr>
        <w:rPr>
          <w:lang w:val="zh-CN"/>
        </w:rPr>
      </w:pPr>
    </w:p>
    <w:p w14:paraId="738CF886">
      <w:pPr>
        <w:rPr>
          <w:lang w:val="zh-CN"/>
        </w:rPr>
      </w:pPr>
    </w:p>
    <w:sdt>
      <w:sdtPr>
        <w:rPr>
          <w:rFonts w:asciiTheme="minorHAnsi" w:hAnsiTheme="minorHAnsi" w:eastAsiaTheme="minorEastAsia" w:cstheme="minorBidi"/>
          <w:b w:val="0"/>
          <w:kern w:val="2"/>
          <w:sz w:val="21"/>
          <w:szCs w:val="22"/>
          <w:lang w:val="zh-CN"/>
        </w:rPr>
        <w:id w:val="15701533"/>
      </w:sdtPr>
      <w:sdtEndPr>
        <w:rPr>
          <w:rFonts w:asciiTheme="minorHAnsi" w:hAnsiTheme="minorHAnsi" w:eastAsiaTheme="minorEastAsia" w:cstheme="minorBidi"/>
          <w:b w:val="0"/>
          <w:kern w:val="2"/>
          <w:sz w:val="21"/>
          <w:szCs w:val="21"/>
          <w:lang w:val="en-US"/>
        </w:rPr>
      </w:sdtEndPr>
      <w:sdtContent>
        <w:p w14:paraId="400C4EB5">
          <w:pPr>
            <w:pStyle w:val="2"/>
            <w:jc w:val="center"/>
          </w:pPr>
          <w:bookmarkStart w:id="0" w:name="_Toc468723265"/>
          <w:r>
            <w:rPr>
              <w:rFonts w:hint="eastAsia"/>
              <w:lang w:val="zh-CN"/>
            </w:rPr>
            <w:t>目录</w:t>
          </w:r>
          <w:bookmarkEnd w:id="0"/>
        </w:p>
        <w:p w14:paraId="0F153837">
          <w:pPr>
            <w:pStyle w:val="14"/>
            <w:rPr>
              <w:kern w:val="2"/>
              <w:sz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TOC \o "1-3" \h \z \u </w:instrText>
          </w:r>
          <w:r>
            <w:rPr>
              <w:sz w:val="21"/>
              <w:szCs w:val="21"/>
            </w:rPr>
            <w:fldChar w:fldCharType="separate"/>
          </w:r>
          <w:r>
            <w:fldChar w:fldCharType="begin"/>
          </w:r>
          <w:r>
            <w:instrText xml:space="preserve"> HYPERLINK \l "_Toc468723265" </w:instrText>
          </w:r>
          <w:r>
            <w:fldChar w:fldCharType="separate"/>
          </w:r>
          <w:r>
            <w:rPr>
              <w:rStyle w:val="23"/>
              <w:rFonts w:hint="eastAsia"/>
              <w:lang w:val="zh-CN"/>
            </w:rPr>
            <w:t>目录</w:t>
          </w:r>
          <w:r>
            <w:tab/>
          </w:r>
          <w:r>
            <w:fldChar w:fldCharType="begin"/>
          </w:r>
          <w:r>
            <w:instrText xml:space="preserve"> PAGEREF _Toc468723265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791DD473">
          <w:pPr>
            <w:pStyle w:val="14"/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"_Toc468723266" </w:instrText>
          </w:r>
          <w:r>
            <w:fldChar w:fldCharType="separate"/>
          </w:r>
          <w:r>
            <w:rPr>
              <w:rStyle w:val="23"/>
            </w:rPr>
            <w:t>1.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综述</w:t>
          </w:r>
          <w:r>
            <w:tab/>
          </w:r>
          <w:r>
            <w:fldChar w:fldCharType="begin"/>
          </w:r>
          <w:r>
            <w:instrText xml:space="preserve"> PAGEREF _Toc468723266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0AF95B49">
          <w:pPr>
            <w:pStyle w:val="14"/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"_Toc468723267" </w:instrText>
          </w:r>
          <w:r>
            <w:fldChar w:fldCharType="separate"/>
          </w:r>
          <w:r>
            <w:rPr>
              <w:rStyle w:val="23"/>
            </w:rPr>
            <w:t>2.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测试进度计划</w:t>
          </w:r>
          <w:r>
            <w:tab/>
          </w:r>
          <w:r>
            <w:fldChar w:fldCharType="begin"/>
          </w:r>
          <w:r>
            <w:instrText xml:space="preserve"> PAGEREF _Toc468723267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693D6BF8">
          <w:pPr>
            <w:pStyle w:val="15"/>
            <w:tabs>
              <w:tab w:val="left" w:pos="840"/>
              <w:tab w:val="right" w:leader="dot" w:pos="8296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"_Toc468723268" </w:instrText>
          </w:r>
          <w:r>
            <w:fldChar w:fldCharType="separate"/>
          </w:r>
          <w:r>
            <w:rPr>
              <w:rStyle w:val="23"/>
            </w:rPr>
            <w:t>2.1.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工作量</w:t>
          </w:r>
          <w:r>
            <w:tab/>
          </w:r>
          <w:r>
            <w:fldChar w:fldCharType="begin"/>
          </w:r>
          <w:r>
            <w:instrText xml:space="preserve"> PAGEREF _Toc468723268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6B665D73">
          <w:pPr>
            <w:pStyle w:val="15"/>
            <w:tabs>
              <w:tab w:val="left" w:pos="840"/>
              <w:tab w:val="right" w:leader="dot" w:pos="8296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"_Toc468723269" </w:instrText>
          </w:r>
          <w:r>
            <w:fldChar w:fldCharType="separate"/>
          </w:r>
          <w:r>
            <w:rPr>
              <w:rStyle w:val="23"/>
            </w:rPr>
            <w:t>2.2.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进度</w:t>
          </w:r>
          <w:r>
            <w:tab/>
          </w:r>
          <w:r>
            <w:fldChar w:fldCharType="begin"/>
          </w:r>
          <w:r>
            <w:instrText xml:space="preserve"> PAGEREF _Toc468723269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4CE0BFAA">
          <w:pPr>
            <w:pStyle w:val="15"/>
            <w:tabs>
              <w:tab w:val="left" w:pos="840"/>
              <w:tab w:val="right" w:leader="dot" w:pos="8296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"_Toc468723270" </w:instrText>
          </w:r>
          <w:r>
            <w:fldChar w:fldCharType="separate"/>
          </w:r>
          <w:r>
            <w:rPr>
              <w:rStyle w:val="23"/>
            </w:rPr>
            <w:t>2.3.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资源需求计划</w:t>
          </w:r>
          <w:r>
            <w:tab/>
          </w:r>
          <w:r>
            <w:fldChar w:fldCharType="begin"/>
          </w:r>
          <w:r>
            <w:instrText xml:space="preserve"> PAGEREF _Toc468723270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4AE44168">
          <w:pPr>
            <w:pStyle w:val="10"/>
            <w:tabs>
              <w:tab w:val="left" w:pos="1685"/>
              <w:tab w:val="right" w:leader="dot" w:pos="8296"/>
            </w:tabs>
          </w:pPr>
          <w:r>
            <w:fldChar w:fldCharType="begin"/>
          </w:r>
          <w:r>
            <w:instrText xml:space="preserve"> HYPERLINK \l "_Toc468723271" </w:instrText>
          </w:r>
          <w:r>
            <w:fldChar w:fldCharType="separate"/>
          </w:r>
          <w:r>
            <w:rPr>
              <w:rStyle w:val="23"/>
              <w:rFonts w:asciiTheme="minorEastAsia" w:hAnsiTheme="minorEastAsia"/>
            </w:rPr>
            <w:t>2.3.1.</w:t>
          </w:r>
          <w:r>
            <w:tab/>
          </w:r>
          <w:r>
            <w:rPr>
              <w:rStyle w:val="23"/>
              <w:rFonts w:hint="eastAsia" w:asciiTheme="minorEastAsia" w:hAnsiTheme="minorEastAsia"/>
            </w:rPr>
            <w:t>人员需求计划</w:t>
          </w:r>
          <w:r>
            <w:tab/>
          </w:r>
          <w:r>
            <w:fldChar w:fldCharType="begin"/>
          </w:r>
          <w:r>
            <w:instrText xml:space="preserve"> PAGEREF _Toc468723271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406A2442">
          <w:pPr>
            <w:pStyle w:val="10"/>
            <w:tabs>
              <w:tab w:val="left" w:pos="1685"/>
              <w:tab w:val="right" w:leader="dot" w:pos="8296"/>
            </w:tabs>
          </w:pPr>
          <w:r>
            <w:fldChar w:fldCharType="begin"/>
          </w:r>
          <w:r>
            <w:instrText xml:space="preserve"> HYPERLINK \l "_Toc468723272" </w:instrText>
          </w:r>
          <w:r>
            <w:fldChar w:fldCharType="separate"/>
          </w:r>
          <w:r>
            <w:rPr>
              <w:rStyle w:val="23"/>
              <w:rFonts w:asciiTheme="minorEastAsia" w:hAnsiTheme="minorEastAsia"/>
            </w:rPr>
            <w:t>2.3.2.</w:t>
          </w:r>
          <w:r>
            <w:tab/>
          </w:r>
          <w:r>
            <w:rPr>
              <w:rStyle w:val="23"/>
              <w:rFonts w:hint="eastAsia" w:asciiTheme="minorEastAsia" w:hAnsiTheme="minorEastAsia"/>
            </w:rPr>
            <w:t>人员培训计划</w:t>
          </w:r>
          <w:r>
            <w:tab/>
          </w:r>
          <w:r>
            <w:fldChar w:fldCharType="begin"/>
          </w:r>
          <w:r>
            <w:instrText xml:space="preserve"> PAGEREF _Toc468723272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1D4A83EA">
          <w:pPr>
            <w:pStyle w:val="10"/>
            <w:tabs>
              <w:tab w:val="left" w:pos="1685"/>
              <w:tab w:val="right" w:leader="dot" w:pos="8296"/>
            </w:tabs>
          </w:pPr>
          <w:r>
            <w:fldChar w:fldCharType="begin"/>
          </w:r>
          <w:r>
            <w:instrText xml:space="preserve"> HYPERLINK \l "_Toc468723273" </w:instrText>
          </w:r>
          <w:r>
            <w:fldChar w:fldCharType="separate"/>
          </w:r>
          <w:r>
            <w:rPr>
              <w:rStyle w:val="23"/>
              <w:rFonts w:asciiTheme="minorEastAsia" w:hAnsiTheme="minorEastAsia"/>
            </w:rPr>
            <w:t>2.3.3.</w:t>
          </w:r>
          <w:r>
            <w:tab/>
          </w:r>
          <w:r>
            <w:rPr>
              <w:rStyle w:val="23"/>
              <w:rFonts w:hint="eastAsia" w:asciiTheme="minorEastAsia" w:hAnsiTheme="minorEastAsia"/>
            </w:rPr>
            <w:t>测试组结构</w:t>
          </w:r>
          <w:r>
            <w:tab/>
          </w:r>
          <w:r>
            <w:fldChar w:fldCharType="begin"/>
          </w:r>
          <w:r>
            <w:instrText xml:space="preserve"> PAGEREF _Toc468723273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3A5CE487">
          <w:pPr>
            <w:pStyle w:val="10"/>
            <w:tabs>
              <w:tab w:val="left" w:pos="1685"/>
              <w:tab w:val="right" w:leader="dot" w:pos="8296"/>
            </w:tabs>
          </w:pPr>
          <w:r>
            <w:fldChar w:fldCharType="begin"/>
          </w:r>
          <w:r>
            <w:instrText xml:space="preserve"> HYPERLINK \l "_Toc468723274" </w:instrText>
          </w:r>
          <w:r>
            <w:fldChar w:fldCharType="separate"/>
          </w:r>
          <w:r>
            <w:rPr>
              <w:rStyle w:val="23"/>
              <w:rFonts w:asciiTheme="minorEastAsia" w:hAnsiTheme="minorEastAsia"/>
            </w:rPr>
            <w:t>2.3.4.</w:t>
          </w:r>
          <w:r>
            <w:tab/>
          </w:r>
          <w:r>
            <w:rPr>
              <w:rStyle w:val="23"/>
              <w:rFonts w:hint="eastAsia" w:asciiTheme="minorEastAsia" w:hAnsiTheme="minorEastAsia"/>
            </w:rPr>
            <w:t>设备</w:t>
          </w:r>
          <w:r>
            <w:rPr>
              <w:rStyle w:val="23"/>
              <w:rFonts w:asciiTheme="minorEastAsia" w:hAnsiTheme="minorEastAsia"/>
            </w:rPr>
            <w:t>/</w:t>
          </w:r>
          <w:r>
            <w:rPr>
              <w:rStyle w:val="23"/>
              <w:rFonts w:hint="eastAsia" w:asciiTheme="minorEastAsia" w:hAnsiTheme="minorEastAsia"/>
            </w:rPr>
            <w:t>工具需求计划</w:t>
          </w:r>
          <w:r>
            <w:tab/>
          </w:r>
          <w:r>
            <w:fldChar w:fldCharType="begin"/>
          </w:r>
          <w:r>
            <w:instrText xml:space="preserve"> PAGEREF _Toc468723274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3DE29789">
          <w:pPr>
            <w:pStyle w:val="14"/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"_Toc468723275" </w:instrText>
          </w:r>
          <w:r>
            <w:fldChar w:fldCharType="separate"/>
          </w:r>
          <w:r>
            <w:rPr>
              <w:rStyle w:val="23"/>
            </w:rPr>
            <w:t>3.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测试策略</w:t>
          </w:r>
          <w:r>
            <w:tab/>
          </w:r>
          <w:r>
            <w:fldChar w:fldCharType="begin"/>
          </w:r>
          <w:r>
            <w:instrText xml:space="preserve"> PAGEREF _Toc468723275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22E4099E">
          <w:pPr>
            <w:pStyle w:val="15"/>
            <w:tabs>
              <w:tab w:val="left" w:pos="840"/>
              <w:tab w:val="right" w:leader="dot" w:pos="8296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"_Toc468723276" </w:instrText>
          </w:r>
          <w:r>
            <w:fldChar w:fldCharType="separate"/>
          </w:r>
          <w:r>
            <w:rPr>
              <w:rStyle w:val="23"/>
            </w:rPr>
            <w:t>3.1.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测试范围</w:t>
          </w:r>
          <w:r>
            <w:tab/>
          </w:r>
          <w:r>
            <w:fldChar w:fldCharType="begin"/>
          </w:r>
          <w:r>
            <w:instrText xml:space="preserve"> PAGEREF _Toc468723276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5805AEAE">
          <w:pPr>
            <w:pStyle w:val="15"/>
            <w:tabs>
              <w:tab w:val="left" w:pos="840"/>
              <w:tab w:val="right" w:leader="dot" w:pos="8296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"_Toc468723277" </w:instrText>
          </w:r>
          <w:r>
            <w:fldChar w:fldCharType="separate"/>
          </w:r>
          <w:r>
            <w:rPr>
              <w:rStyle w:val="23"/>
            </w:rPr>
            <w:t>3.2.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总体策略</w:t>
          </w:r>
          <w:r>
            <w:tab/>
          </w:r>
          <w:r>
            <w:fldChar w:fldCharType="begin"/>
          </w:r>
          <w:r>
            <w:instrText xml:space="preserve"> PAGEREF _Toc468723277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592A79A">
          <w:pPr>
            <w:pStyle w:val="15"/>
            <w:tabs>
              <w:tab w:val="left" w:pos="840"/>
              <w:tab w:val="right" w:leader="dot" w:pos="8296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"_Toc468723278" </w:instrText>
          </w:r>
          <w:r>
            <w:fldChar w:fldCharType="separate"/>
          </w:r>
          <w:r>
            <w:rPr>
              <w:rStyle w:val="23"/>
            </w:rPr>
            <w:t>3.3.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测试方法（可选）</w:t>
          </w:r>
          <w:r>
            <w:tab/>
          </w:r>
          <w:r>
            <w:fldChar w:fldCharType="begin"/>
          </w:r>
          <w:r>
            <w:instrText xml:space="preserve"> PAGEREF _Toc468723278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4287B855">
          <w:pPr>
            <w:pStyle w:val="15"/>
            <w:tabs>
              <w:tab w:val="left" w:pos="840"/>
              <w:tab w:val="right" w:leader="dot" w:pos="8296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"_Toc468723279" </w:instrText>
          </w:r>
          <w:r>
            <w:fldChar w:fldCharType="separate"/>
          </w:r>
          <w:r>
            <w:rPr>
              <w:rStyle w:val="23"/>
            </w:rPr>
            <w:t>3.4.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自动化（可选）</w:t>
          </w:r>
          <w:r>
            <w:tab/>
          </w:r>
          <w:r>
            <w:fldChar w:fldCharType="begin"/>
          </w:r>
          <w:r>
            <w:instrText xml:space="preserve"> PAGEREF _Toc468723279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19D2D6E3">
          <w:pPr>
            <w:pStyle w:val="15"/>
            <w:tabs>
              <w:tab w:val="left" w:pos="840"/>
              <w:tab w:val="right" w:leader="dot" w:pos="8296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"_Toc468723280" </w:instrText>
          </w:r>
          <w:r>
            <w:fldChar w:fldCharType="separate"/>
          </w:r>
          <w:r>
            <w:rPr>
              <w:rStyle w:val="23"/>
            </w:rPr>
            <w:t>3.5.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性能测试</w:t>
          </w:r>
          <w:r>
            <w:tab/>
          </w:r>
          <w:r>
            <w:fldChar w:fldCharType="begin"/>
          </w:r>
          <w:r>
            <w:instrText xml:space="preserve"> PAGEREF _Toc468723280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65BB6BEB">
          <w:pPr>
            <w:pStyle w:val="10"/>
            <w:tabs>
              <w:tab w:val="left" w:pos="1685"/>
              <w:tab w:val="right" w:leader="dot" w:pos="8296"/>
            </w:tabs>
          </w:pPr>
          <w:r>
            <w:fldChar w:fldCharType="begin"/>
          </w:r>
          <w:r>
            <w:instrText xml:space="preserve"> HYPERLINK \l "_Toc468723281" </w:instrText>
          </w:r>
          <w:r>
            <w:fldChar w:fldCharType="separate"/>
          </w:r>
          <w:r>
            <w:rPr>
              <w:rStyle w:val="23"/>
              <w:rFonts w:asciiTheme="minorEastAsia" w:hAnsiTheme="minorEastAsia"/>
            </w:rPr>
            <w:t>3.5.1.</w:t>
          </w:r>
          <w:r>
            <w:tab/>
          </w:r>
          <w:r>
            <w:rPr>
              <w:rStyle w:val="23"/>
              <w:rFonts w:hint="eastAsia" w:asciiTheme="minorEastAsia" w:hAnsiTheme="minorEastAsia"/>
            </w:rPr>
            <w:t>性能指标</w:t>
          </w:r>
          <w:r>
            <w:tab/>
          </w:r>
          <w:r>
            <w:fldChar w:fldCharType="begin"/>
          </w:r>
          <w:r>
            <w:instrText xml:space="preserve"> PAGEREF _Toc468723281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30D32BAF">
          <w:pPr>
            <w:pStyle w:val="10"/>
            <w:tabs>
              <w:tab w:val="left" w:pos="1685"/>
              <w:tab w:val="right" w:leader="dot" w:pos="8296"/>
            </w:tabs>
          </w:pPr>
          <w:r>
            <w:fldChar w:fldCharType="begin"/>
          </w:r>
          <w:r>
            <w:instrText xml:space="preserve"> HYPERLINK \l "_Toc468723282" </w:instrText>
          </w:r>
          <w:r>
            <w:fldChar w:fldCharType="separate"/>
          </w:r>
          <w:r>
            <w:rPr>
              <w:rStyle w:val="23"/>
              <w:rFonts w:asciiTheme="minorEastAsia" w:hAnsiTheme="minorEastAsia"/>
            </w:rPr>
            <w:t>3.5.2.</w:t>
          </w:r>
          <w:r>
            <w:tab/>
          </w:r>
          <w:r>
            <w:rPr>
              <w:rStyle w:val="23"/>
              <w:rFonts w:hint="eastAsia" w:asciiTheme="minorEastAsia" w:hAnsiTheme="minorEastAsia"/>
            </w:rPr>
            <w:t>稳定性</w:t>
          </w:r>
          <w:r>
            <w:tab/>
          </w:r>
          <w:r>
            <w:fldChar w:fldCharType="begin"/>
          </w:r>
          <w:r>
            <w:instrText xml:space="preserve"> PAGEREF _Toc468723282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609A15D4">
          <w:pPr>
            <w:pStyle w:val="14"/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"_Toc468723283" </w:instrText>
          </w:r>
          <w:r>
            <w:fldChar w:fldCharType="separate"/>
          </w:r>
          <w:r>
            <w:rPr>
              <w:rStyle w:val="23"/>
            </w:rPr>
            <w:t>4.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质量计划</w:t>
          </w:r>
          <w:r>
            <w:tab/>
          </w:r>
          <w:r>
            <w:fldChar w:fldCharType="begin"/>
          </w:r>
          <w:r>
            <w:instrText xml:space="preserve"> PAGEREF _Toc468723283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6DC8E2D3">
          <w:pPr>
            <w:pStyle w:val="15"/>
            <w:tabs>
              <w:tab w:val="left" w:pos="840"/>
              <w:tab w:val="right" w:leader="dot" w:pos="8296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"_Toc468723284" </w:instrText>
          </w:r>
          <w:r>
            <w:fldChar w:fldCharType="separate"/>
          </w:r>
          <w:r>
            <w:rPr>
              <w:rStyle w:val="23"/>
            </w:rPr>
            <w:t>4.1.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质量目标</w:t>
          </w:r>
          <w:r>
            <w:tab/>
          </w:r>
          <w:r>
            <w:fldChar w:fldCharType="begin"/>
          </w:r>
          <w:r>
            <w:instrText xml:space="preserve"> PAGEREF _Toc468723284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69EA3D0C">
          <w:pPr>
            <w:pStyle w:val="15"/>
            <w:tabs>
              <w:tab w:val="left" w:pos="840"/>
              <w:tab w:val="right" w:leader="dot" w:pos="8296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"_Toc468723285" </w:instrText>
          </w:r>
          <w:r>
            <w:fldChar w:fldCharType="separate"/>
          </w:r>
          <w:r>
            <w:rPr>
              <w:rStyle w:val="23"/>
            </w:rPr>
            <w:t>4.2.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质量控制活动</w:t>
          </w:r>
          <w:r>
            <w:tab/>
          </w:r>
          <w:r>
            <w:fldChar w:fldCharType="begin"/>
          </w:r>
          <w:r>
            <w:instrText xml:space="preserve"> PAGEREF _Toc468723285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3D7DE753">
          <w:pPr>
            <w:pStyle w:val="14"/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"_Toc468723286" </w:instrText>
          </w:r>
          <w:r>
            <w:fldChar w:fldCharType="separate"/>
          </w:r>
          <w:r>
            <w:rPr>
              <w:rStyle w:val="23"/>
            </w:rPr>
            <w:t>5.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风险管理</w:t>
          </w:r>
          <w:r>
            <w:tab/>
          </w:r>
          <w:r>
            <w:fldChar w:fldCharType="begin"/>
          </w:r>
          <w:r>
            <w:instrText xml:space="preserve"> PAGEREF _Toc468723286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83EE8AC">
          <w:pPr>
            <w:pStyle w:val="14"/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"_Toc468723287" </w:instrText>
          </w:r>
          <w:r>
            <w:fldChar w:fldCharType="separate"/>
          </w:r>
          <w:r>
            <w:rPr>
              <w:rStyle w:val="23"/>
            </w:rPr>
            <w:t>6.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沟通计划</w:t>
          </w:r>
          <w:r>
            <w:tab/>
          </w:r>
          <w:r>
            <w:fldChar w:fldCharType="begin"/>
          </w:r>
          <w:r>
            <w:instrText xml:space="preserve"> PAGEREF _Toc468723287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21F3AD36">
          <w:pPr>
            <w:pStyle w:val="15"/>
            <w:tabs>
              <w:tab w:val="left" w:pos="840"/>
              <w:tab w:val="right" w:leader="dot" w:pos="8296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"_Toc468723288" </w:instrText>
          </w:r>
          <w:r>
            <w:fldChar w:fldCharType="separate"/>
          </w:r>
          <w:r>
            <w:rPr>
              <w:rStyle w:val="23"/>
            </w:rPr>
            <w:t>6.1.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测试干系人</w:t>
          </w:r>
          <w:r>
            <w:tab/>
          </w:r>
          <w:r>
            <w:fldChar w:fldCharType="begin"/>
          </w:r>
          <w:r>
            <w:instrText xml:space="preserve"> PAGEREF _Toc468723288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62E0509E">
          <w:pPr>
            <w:pStyle w:val="15"/>
            <w:tabs>
              <w:tab w:val="left" w:pos="840"/>
              <w:tab w:val="right" w:leader="dot" w:pos="8296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"_Toc468723289" </w:instrText>
          </w:r>
          <w:r>
            <w:fldChar w:fldCharType="separate"/>
          </w:r>
          <w:r>
            <w:rPr>
              <w:rStyle w:val="23"/>
            </w:rPr>
            <w:t>6.2.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管理报告</w:t>
          </w:r>
          <w:r>
            <w:tab/>
          </w:r>
          <w:r>
            <w:fldChar w:fldCharType="begin"/>
          </w:r>
          <w:r>
            <w:instrText xml:space="preserve"> PAGEREF _Toc468723289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13E1BFC5">
          <w:pPr>
            <w:pStyle w:val="15"/>
            <w:tabs>
              <w:tab w:val="left" w:pos="840"/>
              <w:tab w:val="right" w:leader="dot" w:pos="8296"/>
            </w:tabs>
            <w:rPr>
              <w:kern w:val="2"/>
              <w:sz w:val="21"/>
            </w:rPr>
          </w:pPr>
          <w:r>
            <w:fldChar w:fldCharType="begin"/>
          </w:r>
          <w:r>
            <w:instrText xml:space="preserve"> HYPERLINK \l "_Toc468723290" </w:instrText>
          </w:r>
          <w:r>
            <w:fldChar w:fldCharType="separate"/>
          </w:r>
          <w:r>
            <w:rPr>
              <w:rStyle w:val="23"/>
            </w:rPr>
            <w:t>6.3.</w:t>
          </w:r>
          <w:r>
            <w:rPr>
              <w:kern w:val="2"/>
              <w:sz w:val="21"/>
            </w:rPr>
            <w:tab/>
          </w:r>
          <w:r>
            <w:rPr>
              <w:rStyle w:val="23"/>
              <w:rFonts w:hint="eastAsia"/>
            </w:rPr>
            <w:t>测试组会议</w:t>
          </w:r>
          <w:r>
            <w:tab/>
          </w:r>
          <w:r>
            <w:fldChar w:fldCharType="begin"/>
          </w:r>
          <w:r>
            <w:instrText xml:space="preserve"> PAGEREF _Toc468723290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7BD87F1A">
          <w:pPr>
            <w:rPr>
              <w:szCs w:val="21"/>
            </w:rPr>
          </w:pPr>
          <w:r>
            <w:rPr>
              <w:szCs w:val="21"/>
            </w:rPr>
            <w:fldChar w:fldCharType="end"/>
          </w:r>
        </w:p>
      </w:sdtContent>
    </w:sdt>
    <w:p w14:paraId="626ECAAA">
      <w:pPr>
        <w:widowControl/>
        <w:jc w:val="left"/>
        <w:rPr>
          <w:rFonts w:ascii="Times New Roman" w:hAnsi="Times New Roman" w:eastAsia="宋体" w:cs="Times New Roman"/>
          <w:b/>
          <w:kern w:val="0"/>
          <w:sz w:val="28"/>
          <w:szCs w:val="20"/>
        </w:rPr>
      </w:pPr>
      <w:bookmarkStart w:id="1" w:name="_Toc359159146"/>
      <w:bookmarkStart w:id="2" w:name="_Toc120608927"/>
      <w:bookmarkStart w:id="3" w:name="_Toc6509"/>
      <w:bookmarkStart w:id="4" w:name="_Toc120412880"/>
      <w:bookmarkStart w:id="5" w:name="_Toc120421547"/>
      <w:r>
        <w:rPr>
          <w:sz w:val="28"/>
        </w:rPr>
        <w:br w:type="page"/>
      </w:r>
    </w:p>
    <w:p w14:paraId="062C1D20">
      <w:pPr>
        <w:pStyle w:val="2"/>
        <w:numPr>
          <w:ilvl w:val="0"/>
          <w:numId w:val="2"/>
        </w:numPr>
        <w:rPr>
          <w:sz w:val="28"/>
        </w:rPr>
      </w:pPr>
      <w:bookmarkStart w:id="6" w:name="_Toc468723266"/>
      <w:r>
        <w:rPr>
          <w:rFonts w:hint="eastAsia"/>
          <w:sz w:val="28"/>
        </w:rPr>
        <w:t>综述</w:t>
      </w:r>
      <w:bookmarkEnd w:id="1"/>
      <w:bookmarkEnd w:id="2"/>
      <w:bookmarkEnd w:id="3"/>
      <w:bookmarkEnd w:id="4"/>
      <w:bookmarkEnd w:id="5"/>
      <w:bookmarkEnd w:id="6"/>
    </w:p>
    <w:p w14:paraId="1CE88872">
      <w:pPr>
        <w:ind w:left="420" w:leftChars="200" w:right="838" w:rightChars="399"/>
        <w:rPr>
          <w:i/>
          <w:color w:val="0070C0"/>
        </w:rPr>
      </w:pPr>
      <w:r>
        <w:rPr>
          <w:rFonts w:hint="eastAsia"/>
          <w:i/>
          <w:color w:val="0070C0"/>
        </w:rPr>
        <w:t>举例：</w:t>
      </w:r>
    </w:p>
    <w:p w14:paraId="040CF386">
      <w:pPr>
        <w:ind w:left="420" w:leftChars="200" w:right="838" w:rightChars="399"/>
        <w:rPr>
          <w:rFonts w:hint="eastAsia" w:eastAsiaTheme="minorEastAsia"/>
          <w:i/>
          <w:color w:val="0070C0"/>
          <w:lang w:eastAsia="zh-CN"/>
        </w:rPr>
      </w:pPr>
      <w:r>
        <w:rPr>
          <w:rFonts w:hint="eastAsia"/>
          <w:i/>
          <w:color w:val="0070C0"/>
        </w:rPr>
        <w:t>本计划所应达到的目标如下：</w:t>
      </w:r>
    </w:p>
    <w:p w14:paraId="02838E04">
      <w:pPr>
        <w:ind w:left="420" w:leftChars="200" w:right="838" w:rightChars="399"/>
        <w:rPr>
          <w:rFonts w:hint="eastAsia" w:eastAsiaTheme="minorEastAsia"/>
          <w:i/>
          <w:color w:val="0070C0"/>
          <w:lang w:eastAsia="zh-CN"/>
        </w:rPr>
      </w:pPr>
      <w:r>
        <w:rPr>
          <w:rFonts w:hint="eastAsia"/>
          <w:i/>
          <w:color w:val="0070C0"/>
        </w:rPr>
        <w:t>·确定XX项目的所有计划、开发和验证阶段的测试活动；</w:t>
      </w:r>
    </w:p>
    <w:p w14:paraId="3E29FED8">
      <w:pPr>
        <w:ind w:left="420" w:leftChars="200" w:right="838" w:rightChars="399"/>
        <w:rPr>
          <w:i/>
          <w:color w:val="0070C0"/>
        </w:rPr>
      </w:pPr>
      <w:r>
        <w:rPr>
          <w:rFonts w:hint="eastAsia"/>
          <w:i/>
          <w:color w:val="0070C0"/>
        </w:rPr>
        <w:t>·明确各测试活动的任务、方法、标准、输入输出、资源需求、风险、角色和职责等；</w:t>
      </w:r>
    </w:p>
    <w:p w14:paraId="4A49A745">
      <w:pPr>
        <w:ind w:left="420" w:leftChars="200" w:right="838" w:rightChars="399"/>
        <w:rPr>
          <w:i/>
          <w:color w:val="0070C0"/>
        </w:rPr>
      </w:pPr>
      <w:r>
        <w:rPr>
          <w:rFonts w:hint="eastAsia"/>
          <w:i/>
          <w:color w:val="0070C0"/>
        </w:rPr>
        <w:t>本计划适用于什么XX产品测试的什么阶段，什么对象</w:t>
      </w:r>
      <w:r>
        <w:rPr>
          <w:i/>
          <w:color w:val="0070C0"/>
        </w:rPr>
        <w:t xml:space="preserve">, </w:t>
      </w:r>
      <w:r>
        <w:rPr>
          <w:rFonts w:hint="eastAsia"/>
          <w:i/>
          <w:color w:val="0070C0"/>
        </w:rPr>
        <w:t>以及被测对象所包含的范围等。</w:t>
      </w:r>
    </w:p>
    <w:p w14:paraId="68ED6D5E">
      <w:pPr>
        <w:pStyle w:val="2"/>
        <w:numPr>
          <w:ilvl w:val="0"/>
          <w:numId w:val="2"/>
        </w:numPr>
        <w:rPr>
          <w:sz w:val="28"/>
        </w:rPr>
      </w:pPr>
      <w:bookmarkStart w:id="7" w:name="_Toc120412883"/>
      <w:bookmarkStart w:id="8" w:name="_Toc359159149"/>
      <w:bookmarkStart w:id="9" w:name="_Toc120421550"/>
      <w:bookmarkStart w:id="10" w:name="_Toc468723267"/>
      <w:bookmarkStart w:id="11" w:name="_Toc28811"/>
      <w:bookmarkStart w:id="12" w:name="_Toc120608930"/>
      <w:r>
        <w:rPr>
          <w:rFonts w:hint="eastAsia"/>
          <w:sz w:val="28"/>
        </w:rPr>
        <w:t>测试进度计划</w:t>
      </w:r>
      <w:bookmarkEnd w:id="7"/>
      <w:bookmarkEnd w:id="8"/>
      <w:bookmarkEnd w:id="9"/>
      <w:bookmarkEnd w:id="10"/>
      <w:bookmarkEnd w:id="11"/>
      <w:bookmarkEnd w:id="12"/>
    </w:p>
    <w:p w14:paraId="7444BC04">
      <w:pPr>
        <w:pStyle w:val="3"/>
        <w:numPr>
          <w:ilvl w:val="1"/>
          <w:numId w:val="2"/>
        </w:numPr>
        <w:rPr>
          <w:sz w:val="28"/>
        </w:rPr>
      </w:pPr>
      <w:bookmarkStart w:id="13" w:name="_Toc120412885"/>
      <w:bookmarkStart w:id="14" w:name="_Toc32602"/>
      <w:bookmarkStart w:id="15" w:name="_Toc120608932"/>
      <w:bookmarkStart w:id="16" w:name="_Toc468723268"/>
      <w:bookmarkStart w:id="17" w:name="_Toc120421552"/>
      <w:bookmarkStart w:id="18" w:name="_Toc359159150"/>
      <w:r>
        <w:rPr>
          <w:rFonts w:hint="eastAsia"/>
          <w:sz w:val="28"/>
        </w:rPr>
        <w:t>工作量</w:t>
      </w:r>
      <w:bookmarkEnd w:id="13"/>
      <w:bookmarkEnd w:id="14"/>
      <w:bookmarkEnd w:id="15"/>
      <w:bookmarkEnd w:id="16"/>
      <w:bookmarkEnd w:id="17"/>
      <w:bookmarkEnd w:id="18"/>
    </w:p>
    <w:tbl>
      <w:tblPr>
        <w:tblStyle w:val="20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739"/>
        <w:gridCol w:w="4065"/>
      </w:tblGrid>
      <w:tr w14:paraId="4D6E0F7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shd w:val="clear" w:color="auto" w:fill="D8D8D8" w:themeFill="background1" w:themeFillShade="D9"/>
          </w:tcPr>
          <w:p w14:paraId="73026C29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内容</w:t>
            </w:r>
          </w:p>
        </w:tc>
        <w:tc>
          <w:tcPr>
            <w:tcW w:w="2739" w:type="dxa"/>
            <w:shd w:val="clear" w:color="auto" w:fill="D8D8D8" w:themeFill="background1" w:themeFillShade="D9"/>
          </w:tcPr>
          <w:p w14:paraId="2DEBBF33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工作量估算（工时）</w:t>
            </w:r>
          </w:p>
        </w:tc>
        <w:tc>
          <w:tcPr>
            <w:tcW w:w="4065" w:type="dxa"/>
            <w:shd w:val="clear" w:color="auto" w:fill="D8D8D8" w:themeFill="background1" w:themeFillShade="D9"/>
          </w:tcPr>
          <w:p w14:paraId="6EFA41E5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估算参与者</w:t>
            </w:r>
          </w:p>
        </w:tc>
      </w:tr>
      <w:tr w14:paraId="34011D6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2ADC029A">
            <w:pPr>
              <w:spacing w:line="360" w:lineRule="auto"/>
              <w:jc w:val="center"/>
            </w:pPr>
            <w:r>
              <w:rPr>
                <w:rFonts w:hint="eastAsia"/>
              </w:rPr>
              <w:t>测试需求分析</w:t>
            </w:r>
          </w:p>
        </w:tc>
        <w:tc>
          <w:tcPr>
            <w:tcW w:w="2739" w:type="dxa"/>
          </w:tcPr>
          <w:p w14:paraId="4E044AEC">
            <w:pPr>
              <w:spacing w:line="360" w:lineRule="auto"/>
            </w:pPr>
          </w:p>
        </w:tc>
        <w:tc>
          <w:tcPr>
            <w:tcW w:w="4065" w:type="dxa"/>
          </w:tcPr>
          <w:p w14:paraId="4B7B77B8">
            <w:pPr>
              <w:spacing w:line="360" w:lineRule="auto"/>
            </w:pPr>
          </w:p>
        </w:tc>
      </w:tr>
      <w:tr w14:paraId="42AF84F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38ADE0B6">
            <w:pPr>
              <w:spacing w:line="360" w:lineRule="auto"/>
              <w:jc w:val="center"/>
            </w:pPr>
            <w:r>
              <w:rPr>
                <w:rFonts w:hint="eastAsia"/>
              </w:rPr>
              <w:t>用例设计</w:t>
            </w:r>
          </w:p>
        </w:tc>
        <w:tc>
          <w:tcPr>
            <w:tcW w:w="2739" w:type="dxa"/>
          </w:tcPr>
          <w:p w14:paraId="309F5165">
            <w:pPr>
              <w:spacing w:line="360" w:lineRule="auto"/>
            </w:pPr>
          </w:p>
        </w:tc>
        <w:tc>
          <w:tcPr>
            <w:tcW w:w="4065" w:type="dxa"/>
          </w:tcPr>
          <w:p w14:paraId="6658F2F2">
            <w:pPr>
              <w:spacing w:line="360" w:lineRule="auto"/>
            </w:pPr>
          </w:p>
        </w:tc>
      </w:tr>
      <w:tr w14:paraId="5BA05F5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5CCD53E9">
            <w:pPr>
              <w:spacing w:line="360" w:lineRule="auto"/>
              <w:jc w:val="center"/>
            </w:pPr>
            <w:r>
              <w:rPr>
                <w:rFonts w:hint="eastAsia"/>
              </w:rPr>
              <w:t>系统测试</w:t>
            </w:r>
          </w:p>
        </w:tc>
        <w:tc>
          <w:tcPr>
            <w:tcW w:w="2739" w:type="dxa"/>
          </w:tcPr>
          <w:p w14:paraId="0DDC4176">
            <w:pPr>
              <w:spacing w:line="360" w:lineRule="auto"/>
            </w:pPr>
          </w:p>
        </w:tc>
        <w:tc>
          <w:tcPr>
            <w:tcW w:w="4065" w:type="dxa"/>
          </w:tcPr>
          <w:p w14:paraId="47541727">
            <w:pPr>
              <w:spacing w:line="360" w:lineRule="auto"/>
            </w:pPr>
          </w:p>
        </w:tc>
      </w:tr>
      <w:tr w14:paraId="5169A9B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 w14:paraId="4DC37A56">
            <w:pPr>
              <w:spacing w:line="360" w:lineRule="auto"/>
              <w:jc w:val="center"/>
            </w:pPr>
            <w:r>
              <w:rPr>
                <w:rFonts w:hint="eastAsia"/>
              </w:rPr>
              <w:t>总计</w:t>
            </w:r>
          </w:p>
        </w:tc>
        <w:tc>
          <w:tcPr>
            <w:tcW w:w="2739" w:type="dxa"/>
          </w:tcPr>
          <w:p w14:paraId="516EB2BA">
            <w:pPr>
              <w:spacing w:line="360" w:lineRule="auto"/>
              <w:jc w:val="center"/>
            </w:pPr>
          </w:p>
        </w:tc>
        <w:tc>
          <w:tcPr>
            <w:tcW w:w="4065" w:type="dxa"/>
            <w:shd w:val="clear" w:color="auto" w:fill="auto"/>
          </w:tcPr>
          <w:p w14:paraId="141FC09E">
            <w:pPr>
              <w:widowControl/>
              <w:jc w:val="left"/>
            </w:pPr>
          </w:p>
        </w:tc>
      </w:tr>
    </w:tbl>
    <w:p w14:paraId="28530ECF">
      <w:pPr>
        <w:pStyle w:val="3"/>
        <w:numPr>
          <w:ilvl w:val="1"/>
          <w:numId w:val="2"/>
        </w:numPr>
        <w:rPr>
          <w:sz w:val="28"/>
        </w:rPr>
      </w:pPr>
      <w:bookmarkStart w:id="19" w:name="_Toc468723269"/>
      <w:bookmarkStart w:id="20" w:name="_Toc120421553"/>
      <w:bookmarkStart w:id="21" w:name="_Toc359159151"/>
      <w:bookmarkStart w:id="22" w:name="_Toc120608933"/>
      <w:bookmarkStart w:id="23" w:name="_Toc11576"/>
      <w:bookmarkStart w:id="24" w:name="_Toc120412886"/>
      <w:r>
        <w:rPr>
          <w:rFonts w:hint="eastAsia"/>
          <w:sz w:val="28"/>
        </w:rPr>
        <w:t>进度</w:t>
      </w:r>
      <w:bookmarkEnd w:id="19"/>
      <w:bookmarkEnd w:id="20"/>
      <w:bookmarkEnd w:id="21"/>
      <w:bookmarkEnd w:id="22"/>
      <w:bookmarkEnd w:id="23"/>
      <w:bookmarkEnd w:id="24"/>
    </w:p>
    <w:p w14:paraId="2C9442FF">
      <w:pPr>
        <w:rPr>
          <w:color w:val="0070C0"/>
          <w:szCs w:val="21"/>
        </w:rPr>
      </w:pPr>
      <w:r>
        <w:rPr>
          <w:rFonts w:hint="eastAsia"/>
          <w:color w:val="0070C0"/>
          <w:szCs w:val="21"/>
        </w:rPr>
        <w:t>//测试相关活动及时间表</w:t>
      </w:r>
    </w:p>
    <w:tbl>
      <w:tblPr>
        <w:tblStyle w:val="19"/>
        <w:tblW w:w="8393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62"/>
        <w:gridCol w:w="992"/>
        <w:gridCol w:w="1134"/>
        <w:gridCol w:w="999"/>
        <w:gridCol w:w="1411"/>
        <w:gridCol w:w="1129"/>
        <w:gridCol w:w="1266"/>
      </w:tblGrid>
      <w:tr w14:paraId="71A50CC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blHeader/>
          <w:jc w:val="center"/>
        </w:trPr>
        <w:tc>
          <w:tcPr>
            <w:tcW w:w="1462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4C11921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阶段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758606CE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初始计划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6C91CE23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重计划1</w:t>
            </w:r>
          </w:p>
        </w:tc>
        <w:tc>
          <w:tcPr>
            <w:tcW w:w="2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6DEEB2DD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重计划2</w:t>
            </w:r>
          </w:p>
        </w:tc>
      </w:tr>
      <w:tr w14:paraId="0FE14C2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blHeader/>
          <w:jc w:val="center"/>
        </w:trPr>
        <w:tc>
          <w:tcPr>
            <w:tcW w:w="146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27A9918B">
            <w:pPr>
              <w:pStyle w:val="31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3C5BE039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开始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08390FF2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结束</w:t>
            </w:r>
          </w:p>
        </w:tc>
        <w:tc>
          <w:tcPr>
            <w:tcW w:w="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2A382E00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开始</w:t>
            </w:r>
          </w:p>
        </w:tc>
        <w:tc>
          <w:tcPr>
            <w:tcW w:w="14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59A3E219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结束</w:t>
            </w: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49036E19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开始</w:t>
            </w: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703092C5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结束</w:t>
            </w:r>
          </w:p>
        </w:tc>
      </w:tr>
      <w:tr w14:paraId="13EDDC8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C069998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测试分析与计划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12CB221">
            <w:pPr>
              <w:pStyle w:val="5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3A27912">
            <w:pPr>
              <w:pStyle w:val="51"/>
              <w:rPr>
                <w:szCs w:val="21"/>
              </w:rPr>
            </w:pPr>
          </w:p>
        </w:tc>
        <w:tc>
          <w:tcPr>
            <w:tcW w:w="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822524A">
            <w:pPr>
              <w:pStyle w:val="51"/>
              <w:rPr>
                <w:szCs w:val="21"/>
              </w:rPr>
            </w:pPr>
          </w:p>
        </w:tc>
        <w:tc>
          <w:tcPr>
            <w:tcW w:w="14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E32C705">
            <w:pPr>
              <w:pStyle w:val="51"/>
              <w:rPr>
                <w:szCs w:val="21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E684796">
            <w:pPr>
              <w:pStyle w:val="51"/>
              <w:rPr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61EF495">
            <w:pPr>
              <w:pStyle w:val="51"/>
              <w:rPr>
                <w:szCs w:val="21"/>
              </w:rPr>
            </w:pPr>
          </w:p>
        </w:tc>
      </w:tr>
      <w:tr w14:paraId="2BB460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2CE9923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测试设计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3648E95">
            <w:pPr>
              <w:pStyle w:val="5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C5AAD55">
            <w:pPr>
              <w:pStyle w:val="51"/>
              <w:rPr>
                <w:szCs w:val="21"/>
              </w:rPr>
            </w:pPr>
          </w:p>
        </w:tc>
        <w:tc>
          <w:tcPr>
            <w:tcW w:w="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F8C5882">
            <w:pPr>
              <w:pStyle w:val="51"/>
              <w:rPr>
                <w:szCs w:val="21"/>
              </w:rPr>
            </w:pPr>
          </w:p>
        </w:tc>
        <w:tc>
          <w:tcPr>
            <w:tcW w:w="14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3FD13F7">
            <w:pPr>
              <w:pStyle w:val="51"/>
              <w:rPr>
                <w:szCs w:val="21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4AAD8EA">
            <w:pPr>
              <w:pStyle w:val="51"/>
              <w:rPr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23486E7">
            <w:pPr>
              <w:pStyle w:val="51"/>
              <w:rPr>
                <w:szCs w:val="21"/>
              </w:rPr>
            </w:pPr>
          </w:p>
        </w:tc>
      </w:tr>
      <w:tr w14:paraId="71BEAF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35DEBAA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迭代1测试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8B1FB1D">
            <w:pPr>
              <w:pStyle w:val="5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23B10E9">
            <w:pPr>
              <w:pStyle w:val="51"/>
              <w:rPr>
                <w:szCs w:val="21"/>
              </w:rPr>
            </w:pPr>
          </w:p>
        </w:tc>
        <w:tc>
          <w:tcPr>
            <w:tcW w:w="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70F26BB">
            <w:pPr>
              <w:pStyle w:val="51"/>
              <w:rPr>
                <w:szCs w:val="21"/>
              </w:rPr>
            </w:pPr>
          </w:p>
        </w:tc>
        <w:tc>
          <w:tcPr>
            <w:tcW w:w="14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41A2C27">
            <w:pPr>
              <w:pStyle w:val="51"/>
              <w:rPr>
                <w:szCs w:val="21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5EC3A51">
            <w:pPr>
              <w:pStyle w:val="51"/>
              <w:rPr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F001BE1">
            <w:pPr>
              <w:pStyle w:val="51"/>
              <w:rPr>
                <w:szCs w:val="21"/>
              </w:rPr>
            </w:pPr>
          </w:p>
        </w:tc>
      </w:tr>
      <w:tr w14:paraId="285F885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308CB2E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……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045427A">
            <w:pPr>
              <w:pStyle w:val="5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D377EC5">
            <w:pPr>
              <w:pStyle w:val="51"/>
              <w:rPr>
                <w:szCs w:val="21"/>
              </w:rPr>
            </w:pPr>
          </w:p>
        </w:tc>
        <w:tc>
          <w:tcPr>
            <w:tcW w:w="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542AF44">
            <w:pPr>
              <w:pStyle w:val="51"/>
              <w:rPr>
                <w:szCs w:val="21"/>
              </w:rPr>
            </w:pPr>
          </w:p>
        </w:tc>
        <w:tc>
          <w:tcPr>
            <w:tcW w:w="14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0F25EEF">
            <w:pPr>
              <w:pStyle w:val="51"/>
              <w:rPr>
                <w:szCs w:val="21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1EF1D43">
            <w:pPr>
              <w:pStyle w:val="51"/>
              <w:rPr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7CE56A0">
            <w:pPr>
              <w:pStyle w:val="51"/>
              <w:rPr>
                <w:szCs w:val="21"/>
              </w:rPr>
            </w:pPr>
          </w:p>
        </w:tc>
      </w:tr>
      <w:tr w14:paraId="3F7BF71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1D11709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第1轮系统测试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F37CBB1">
            <w:pPr>
              <w:pStyle w:val="5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EFE6F97">
            <w:pPr>
              <w:pStyle w:val="51"/>
              <w:rPr>
                <w:szCs w:val="21"/>
              </w:rPr>
            </w:pPr>
          </w:p>
        </w:tc>
        <w:tc>
          <w:tcPr>
            <w:tcW w:w="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C95C6D4">
            <w:pPr>
              <w:pStyle w:val="51"/>
              <w:rPr>
                <w:szCs w:val="21"/>
              </w:rPr>
            </w:pPr>
          </w:p>
        </w:tc>
        <w:tc>
          <w:tcPr>
            <w:tcW w:w="14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697C2C1">
            <w:pPr>
              <w:pStyle w:val="51"/>
              <w:rPr>
                <w:szCs w:val="21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34BB5F8">
            <w:pPr>
              <w:pStyle w:val="51"/>
              <w:rPr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AB38D33">
            <w:pPr>
              <w:pStyle w:val="51"/>
              <w:rPr>
                <w:szCs w:val="21"/>
              </w:rPr>
            </w:pPr>
          </w:p>
        </w:tc>
      </w:tr>
      <w:tr w14:paraId="521F36B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5CFB09D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……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4C66ACB">
            <w:pPr>
              <w:pStyle w:val="5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7DD7ABA">
            <w:pPr>
              <w:pStyle w:val="51"/>
              <w:rPr>
                <w:szCs w:val="21"/>
              </w:rPr>
            </w:pPr>
          </w:p>
        </w:tc>
        <w:tc>
          <w:tcPr>
            <w:tcW w:w="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2652333">
            <w:pPr>
              <w:pStyle w:val="51"/>
              <w:rPr>
                <w:szCs w:val="21"/>
              </w:rPr>
            </w:pPr>
          </w:p>
        </w:tc>
        <w:tc>
          <w:tcPr>
            <w:tcW w:w="14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9B7C84A">
            <w:pPr>
              <w:pStyle w:val="51"/>
              <w:rPr>
                <w:szCs w:val="21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072FB20">
            <w:pPr>
              <w:pStyle w:val="51"/>
              <w:rPr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208840D">
            <w:pPr>
              <w:pStyle w:val="51"/>
              <w:rPr>
                <w:szCs w:val="21"/>
              </w:rPr>
            </w:pPr>
          </w:p>
        </w:tc>
      </w:tr>
      <w:tr w14:paraId="212C04F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4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FD142E6">
            <w:pPr>
              <w:pStyle w:val="51"/>
              <w:rPr>
                <w:szCs w:val="21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1A7C3D6">
            <w:pPr>
              <w:pStyle w:val="5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B8CB322">
            <w:pPr>
              <w:pStyle w:val="51"/>
              <w:rPr>
                <w:szCs w:val="21"/>
              </w:rPr>
            </w:pPr>
          </w:p>
        </w:tc>
        <w:tc>
          <w:tcPr>
            <w:tcW w:w="9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774F164">
            <w:pPr>
              <w:pStyle w:val="51"/>
              <w:rPr>
                <w:szCs w:val="21"/>
              </w:rPr>
            </w:pPr>
          </w:p>
        </w:tc>
        <w:tc>
          <w:tcPr>
            <w:tcW w:w="14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95A1DBB">
            <w:pPr>
              <w:pStyle w:val="51"/>
              <w:rPr>
                <w:szCs w:val="21"/>
              </w:rPr>
            </w:pPr>
          </w:p>
        </w:tc>
        <w:tc>
          <w:tcPr>
            <w:tcW w:w="11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329461F">
            <w:pPr>
              <w:pStyle w:val="51"/>
              <w:rPr>
                <w:szCs w:val="21"/>
              </w:rPr>
            </w:pPr>
          </w:p>
        </w:tc>
        <w:tc>
          <w:tcPr>
            <w:tcW w:w="12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40DBD28">
            <w:pPr>
              <w:pStyle w:val="51"/>
              <w:rPr>
                <w:szCs w:val="21"/>
              </w:rPr>
            </w:pPr>
          </w:p>
        </w:tc>
      </w:tr>
    </w:tbl>
    <w:p w14:paraId="4A797D1E">
      <w:pPr>
        <w:pStyle w:val="3"/>
        <w:numPr>
          <w:ilvl w:val="1"/>
          <w:numId w:val="2"/>
        </w:numPr>
        <w:rPr>
          <w:sz w:val="28"/>
        </w:rPr>
      </w:pPr>
      <w:bookmarkStart w:id="25" w:name="_Toc359159152"/>
      <w:bookmarkStart w:id="26" w:name="_Toc120421554"/>
      <w:bookmarkStart w:id="27" w:name="_Toc120608934"/>
      <w:bookmarkStart w:id="28" w:name="_Toc16937"/>
      <w:bookmarkStart w:id="29" w:name="_Toc120412887"/>
      <w:bookmarkStart w:id="30" w:name="_Toc468723270"/>
      <w:r>
        <w:rPr>
          <w:rFonts w:hint="eastAsia"/>
          <w:sz w:val="28"/>
        </w:rPr>
        <w:t>资源需求</w:t>
      </w:r>
      <w:bookmarkEnd w:id="25"/>
      <w:bookmarkEnd w:id="26"/>
      <w:bookmarkEnd w:id="27"/>
      <w:bookmarkEnd w:id="28"/>
      <w:bookmarkEnd w:id="29"/>
      <w:r>
        <w:rPr>
          <w:rFonts w:hint="eastAsia"/>
          <w:sz w:val="28"/>
        </w:rPr>
        <w:t>计划</w:t>
      </w:r>
      <w:bookmarkEnd w:id="30"/>
    </w:p>
    <w:p w14:paraId="22FC506A">
      <w:pPr>
        <w:pStyle w:val="4"/>
        <w:numPr>
          <w:ilvl w:val="2"/>
          <w:numId w:val="2"/>
        </w:numPr>
        <w:rPr>
          <w:rFonts w:asciiTheme="minorEastAsia" w:hAnsiTheme="minorEastAsia" w:eastAsiaTheme="minorEastAsia"/>
          <w:b/>
          <w:sz w:val="24"/>
        </w:rPr>
      </w:pPr>
      <w:bookmarkStart w:id="31" w:name="_Toc120412888"/>
      <w:bookmarkStart w:id="32" w:name="_Toc468723271"/>
      <w:bookmarkStart w:id="33" w:name="_Toc24425"/>
      <w:bookmarkStart w:id="34" w:name="_Toc359159153"/>
      <w:r>
        <w:rPr>
          <w:rFonts w:hint="eastAsia" w:asciiTheme="minorEastAsia" w:hAnsiTheme="minorEastAsia" w:eastAsiaTheme="minorEastAsia"/>
          <w:b/>
          <w:sz w:val="24"/>
        </w:rPr>
        <w:t>人员需求计划</w:t>
      </w:r>
      <w:bookmarkEnd w:id="31"/>
      <w:bookmarkEnd w:id="32"/>
      <w:bookmarkEnd w:id="33"/>
      <w:bookmarkEnd w:id="34"/>
    </w:p>
    <w:tbl>
      <w:tblPr>
        <w:tblStyle w:val="19"/>
        <w:tblW w:w="76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"/>
        <w:gridCol w:w="1544"/>
        <w:gridCol w:w="758"/>
        <w:gridCol w:w="1243"/>
        <w:gridCol w:w="1243"/>
        <w:gridCol w:w="1282"/>
        <w:gridCol w:w="1151"/>
      </w:tblGrid>
      <w:tr w14:paraId="34E80D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4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05E68366">
            <w:pPr>
              <w:jc w:val="center"/>
              <w:rPr>
                <w:b/>
              </w:rPr>
            </w:pPr>
            <w:r>
              <w:rPr>
                <w:b/>
              </w:rPr>
              <w:t>SN</w:t>
            </w:r>
          </w:p>
        </w:tc>
        <w:tc>
          <w:tcPr>
            <w:tcW w:w="15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5BC2D5AD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资源名称</w:t>
            </w:r>
          </w:p>
        </w:tc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3F0AD9C1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人数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5DD4A7F6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起始日期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588E99B9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结束日期</w:t>
            </w:r>
          </w:p>
        </w:tc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04BE4FA1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技能要求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4970A3F4">
            <w:pPr>
              <w:pStyle w:val="50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说明</w:t>
            </w:r>
          </w:p>
        </w:tc>
      </w:tr>
      <w:tr w14:paraId="72FE6A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1C737BA">
            <w:pPr>
              <w:pStyle w:val="52"/>
              <w:numPr>
                <w:ilvl w:val="12"/>
                <w:numId w:val="0"/>
              </w:numPr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1</w:t>
            </w:r>
          </w:p>
        </w:tc>
        <w:tc>
          <w:tcPr>
            <w:tcW w:w="15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9EEE183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测试代表</w:t>
            </w:r>
          </w:p>
        </w:tc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EF5E3F9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1B44B7B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项目开始时间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DB4BFA6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项目结束时间</w:t>
            </w:r>
          </w:p>
        </w:tc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E074F5E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有过产品测试代表经验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BD03ADB">
            <w:pPr>
              <w:pStyle w:val="51"/>
              <w:rPr>
                <w:i/>
                <w:color w:val="0070C0"/>
                <w:szCs w:val="21"/>
              </w:rPr>
            </w:pPr>
          </w:p>
        </w:tc>
      </w:tr>
      <w:tr w14:paraId="264D00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487F1E0">
            <w:pPr>
              <w:pStyle w:val="52"/>
              <w:numPr>
                <w:ilvl w:val="12"/>
                <w:numId w:val="0"/>
              </w:numPr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2</w:t>
            </w:r>
          </w:p>
        </w:tc>
        <w:tc>
          <w:tcPr>
            <w:tcW w:w="15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B21FF9F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测试工程师</w:t>
            </w:r>
          </w:p>
        </w:tc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88CC4E1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3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BC997E1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i/>
                <w:color w:val="0070C0"/>
              </w:rPr>
              <w:t>yyyy-mm-dd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A8B07A8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i/>
                <w:color w:val="0070C0"/>
              </w:rPr>
              <w:t>yyyy-mm-dd</w:t>
            </w:r>
          </w:p>
        </w:tc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68B6B8E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高级工程师1名，中级工程师2名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FCD8C31">
            <w:pPr>
              <w:pStyle w:val="51"/>
              <w:rPr>
                <w:i/>
                <w:color w:val="0070C0"/>
                <w:szCs w:val="21"/>
              </w:rPr>
            </w:pPr>
          </w:p>
        </w:tc>
      </w:tr>
      <w:tr w14:paraId="69EF1B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58AB739">
            <w:pPr>
              <w:pStyle w:val="52"/>
              <w:numPr>
                <w:ilvl w:val="12"/>
                <w:numId w:val="0"/>
              </w:numPr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3</w:t>
            </w:r>
          </w:p>
        </w:tc>
        <w:tc>
          <w:tcPr>
            <w:tcW w:w="15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8355507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专项测试工程师</w:t>
            </w:r>
          </w:p>
        </w:tc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DA5B7DF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BAB7523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专项测试计划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9C10DC0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专项测试计划</w:t>
            </w:r>
          </w:p>
        </w:tc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6EB62D4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有性能、稳定性测试经验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1CC5A85">
            <w:pPr>
              <w:pStyle w:val="51"/>
              <w:rPr>
                <w:i/>
                <w:color w:val="0070C0"/>
                <w:szCs w:val="21"/>
              </w:rPr>
            </w:pPr>
          </w:p>
        </w:tc>
      </w:tr>
      <w:tr w14:paraId="4134D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C951334">
            <w:pPr>
              <w:pStyle w:val="52"/>
              <w:numPr>
                <w:ilvl w:val="12"/>
                <w:numId w:val="0"/>
              </w:numPr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4</w:t>
            </w:r>
          </w:p>
        </w:tc>
        <w:tc>
          <w:tcPr>
            <w:tcW w:w="15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F750489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自动化测试工程师</w:t>
            </w:r>
          </w:p>
        </w:tc>
        <w:tc>
          <w:tcPr>
            <w:tcW w:w="7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D19B9D1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1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CF5A94A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i/>
                <w:color w:val="0070C0"/>
              </w:rPr>
              <w:t>yyyy-mm-dd</w:t>
            </w:r>
          </w:p>
        </w:tc>
        <w:tc>
          <w:tcPr>
            <w:tcW w:w="12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8B8A09B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i/>
                <w:color w:val="0070C0"/>
              </w:rPr>
              <w:t>yyyy-mm-dd</w:t>
            </w:r>
          </w:p>
        </w:tc>
        <w:tc>
          <w:tcPr>
            <w:tcW w:w="12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D502DC4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自动化经验</w:t>
            </w:r>
          </w:p>
        </w:tc>
        <w:tc>
          <w:tcPr>
            <w:tcW w:w="11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E6F4FC3">
            <w:pPr>
              <w:pStyle w:val="51"/>
              <w:rPr>
                <w:i/>
                <w:color w:val="0070C0"/>
                <w:szCs w:val="21"/>
              </w:rPr>
            </w:pPr>
          </w:p>
        </w:tc>
      </w:tr>
    </w:tbl>
    <w:p w14:paraId="6C061C7E">
      <w:pPr>
        <w:pStyle w:val="4"/>
        <w:numPr>
          <w:ilvl w:val="2"/>
          <w:numId w:val="2"/>
        </w:numPr>
        <w:rPr>
          <w:rFonts w:asciiTheme="minorEastAsia" w:hAnsiTheme="minorEastAsia" w:eastAsiaTheme="minorEastAsia"/>
          <w:b/>
          <w:sz w:val="24"/>
        </w:rPr>
      </w:pPr>
      <w:bookmarkStart w:id="35" w:name="_Toc468723272"/>
      <w:bookmarkStart w:id="36" w:name="_Toc359159154"/>
      <w:bookmarkStart w:id="37" w:name="_Toc120412889"/>
      <w:bookmarkStart w:id="38" w:name="_Toc3172"/>
      <w:r>
        <w:rPr>
          <w:rFonts w:hint="eastAsia" w:asciiTheme="minorEastAsia" w:hAnsiTheme="minorEastAsia" w:eastAsiaTheme="minorEastAsia"/>
          <w:b/>
          <w:sz w:val="24"/>
        </w:rPr>
        <w:t>人员培训计划</w:t>
      </w:r>
      <w:bookmarkEnd w:id="35"/>
      <w:bookmarkEnd w:id="36"/>
      <w:bookmarkEnd w:id="37"/>
      <w:bookmarkEnd w:id="38"/>
    </w:p>
    <w:tbl>
      <w:tblPr>
        <w:tblStyle w:val="19"/>
        <w:tblW w:w="76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1047"/>
        <w:gridCol w:w="1215"/>
        <w:gridCol w:w="1528"/>
        <w:gridCol w:w="1699"/>
        <w:gridCol w:w="1699"/>
      </w:tblGrid>
      <w:tr w14:paraId="3CD1C0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3C8FAB4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SN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7D27569A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知识领域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3FE30F9E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技能需求</w:t>
            </w:r>
          </w:p>
        </w:tc>
        <w:tc>
          <w:tcPr>
            <w:tcW w:w="15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0ACE1128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测试组成员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467581DD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培训方式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63468195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期望培训日期</w:t>
            </w:r>
          </w:p>
        </w:tc>
      </w:tr>
      <w:tr w14:paraId="30601A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973416A">
            <w:pPr>
              <w:pStyle w:val="52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CBC8BE5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XX工具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41F7D2F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工具使用</w:t>
            </w:r>
          </w:p>
        </w:tc>
        <w:tc>
          <w:tcPr>
            <w:tcW w:w="15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D004F03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张三、李四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706733F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内部培训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94D0272">
            <w:pPr>
              <w:pStyle w:val="51"/>
              <w:rPr>
                <w:szCs w:val="21"/>
              </w:rPr>
            </w:pPr>
            <w:r>
              <w:rPr>
                <w:i/>
                <w:color w:val="0070C0"/>
              </w:rPr>
              <w:t>yyyy-mm-dd</w:t>
            </w:r>
          </w:p>
        </w:tc>
      </w:tr>
      <w:tr w14:paraId="18F7EE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210BD9D">
            <w:pPr>
              <w:pStyle w:val="52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6697AE5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i/>
                <w:color w:val="0070C0"/>
                <w:szCs w:val="21"/>
              </w:rPr>
              <w:t>X</w:t>
            </w:r>
            <w:r>
              <w:rPr>
                <w:rFonts w:hint="eastAsia"/>
                <w:i/>
                <w:color w:val="0070C0"/>
                <w:szCs w:val="21"/>
              </w:rPr>
              <w:t>x业务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8499708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业务知识</w:t>
            </w:r>
          </w:p>
        </w:tc>
        <w:tc>
          <w:tcPr>
            <w:tcW w:w="15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F814EE2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张三、李四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252500E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外部讲师</w:t>
            </w: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A23BD85">
            <w:pPr>
              <w:pStyle w:val="51"/>
              <w:rPr>
                <w:i/>
                <w:color w:val="0070C0"/>
              </w:rPr>
            </w:pPr>
            <w:r>
              <w:rPr>
                <w:i/>
                <w:color w:val="0070C0"/>
              </w:rPr>
              <w:t>yyyy-mm-dd</w:t>
            </w:r>
          </w:p>
        </w:tc>
      </w:tr>
      <w:tr w14:paraId="052C5C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0F160AE">
            <w:pPr>
              <w:pStyle w:val="52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04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2DE56AA">
            <w:pPr>
              <w:pStyle w:val="51"/>
              <w:rPr>
                <w:szCs w:val="21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8C7D69D">
            <w:pPr>
              <w:pStyle w:val="51"/>
              <w:rPr>
                <w:szCs w:val="21"/>
              </w:rPr>
            </w:pPr>
          </w:p>
        </w:tc>
        <w:tc>
          <w:tcPr>
            <w:tcW w:w="15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DF87529">
            <w:pPr>
              <w:pStyle w:val="51"/>
              <w:rPr>
                <w:szCs w:val="21"/>
              </w:rPr>
            </w:pP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2BDDF18">
            <w:pPr>
              <w:pStyle w:val="51"/>
              <w:rPr>
                <w:szCs w:val="21"/>
              </w:rPr>
            </w:pPr>
          </w:p>
        </w:tc>
        <w:tc>
          <w:tcPr>
            <w:tcW w:w="16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E6EA3FF">
            <w:pPr>
              <w:pStyle w:val="51"/>
              <w:rPr>
                <w:szCs w:val="21"/>
              </w:rPr>
            </w:pPr>
          </w:p>
        </w:tc>
      </w:tr>
    </w:tbl>
    <w:p w14:paraId="2CCB742D">
      <w:pPr>
        <w:pStyle w:val="4"/>
        <w:numPr>
          <w:ilvl w:val="2"/>
          <w:numId w:val="2"/>
        </w:numPr>
        <w:rPr>
          <w:rFonts w:asciiTheme="minorEastAsia" w:hAnsiTheme="minorEastAsia" w:eastAsiaTheme="minorEastAsia"/>
          <w:b/>
          <w:sz w:val="24"/>
        </w:rPr>
      </w:pPr>
      <w:bookmarkStart w:id="39" w:name="_Toc468723273"/>
      <w:bookmarkStart w:id="40" w:name="_Toc120412890"/>
      <w:bookmarkStart w:id="41" w:name="_Toc27759"/>
      <w:bookmarkStart w:id="42" w:name="_Toc359159155"/>
      <w:r>
        <w:rPr>
          <w:rFonts w:hint="eastAsia" w:asciiTheme="minorEastAsia" w:hAnsiTheme="minorEastAsia" w:eastAsiaTheme="minorEastAsia"/>
          <w:b/>
          <w:sz w:val="24"/>
        </w:rPr>
        <w:t>测试组结构</w:t>
      </w:r>
      <w:bookmarkEnd w:id="39"/>
      <w:bookmarkEnd w:id="40"/>
      <w:bookmarkEnd w:id="41"/>
      <w:bookmarkEnd w:id="42"/>
    </w:p>
    <w:tbl>
      <w:tblPr>
        <w:tblStyle w:val="19"/>
        <w:tblW w:w="76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2056"/>
        <w:gridCol w:w="1700"/>
        <w:gridCol w:w="1702"/>
        <w:gridCol w:w="1700"/>
      </w:tblGrid>
      <w:tr w14:paraId="5AD937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2DAB41F5">
            <w:pPr>
              <w:jc w:val="center"/>
              <w:rPr>
                <w:b/>
              </w:rPr>
            </w:pPr>
            <w:r>
              <w:rPr>
                <w:b/>
              </w:rPr>
              <w:t>SN</w:t>
            </w:r>
          </w:p>
        </w:tc>
        <w:tc>
          <w:tcPr>
            <w:tcW w:w="2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7F3FE5CB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角色</w:t>
            </w: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53CD83D9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姓名</w:t>
            </w: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12704244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向谁报告</w:t>
            </w: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608D4264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备份资源</w:t>
            </w:r>
          </w:p>
        </w:tc>
      </w:tr>
      <w:tr w14:paraId="26212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3E580CA">
            <w:pPr>
              <w:pStyle w:val="52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050E321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测试代表</w:t>
            </w: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EE5DCB2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张三</w:t>
            </w: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7F0E0E9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项目经理/资源池主管</w:t>
            </w: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2B9EF0C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李四</w:t>
            </w:r>
          </w:p>
        </w:tc>
      </w:tr>
      <w:tr w14:paraId="180AA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1AC5925">
            <w:pPr>
              <w:pStyle w:val="52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2</w:t>
            </w:r>
          </w:p>
        </w:tc>
        <w:tc>
          <w:tcPr>
            <w:tcW w:w="2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6FBF2C3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测试工程师</w:t>
            </w: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742DAB5">
            <w:pPr>
              <w:pStyle w:val="53"/>
              <w:ind w:left="-65"/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李四</w:t>
            </w: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BBF864A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张三</w:t>
            </w: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7FADEA2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/</w:t>
            </w:r>
          </w:p>
        </w:tc>
      </w:tr>
      <w:tr w14:paraId="1C3DC6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F8AFC58">
            <w:pPr>
              <w:pStyle w:val="52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3</w:t>
            </w:r>
          </w:p>
        </w:tc>
        <w:tc>
          <w:tcPr>
            <w:tcW w:w="2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709C873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专项测试工程师</w:t>
            </w: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11DCACB">
            <w:pPr>
              <w:pStyle w:val="53"/>
              <w:ind w:left="-65"/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王五</w:t>
            </w:r>
          </w:p>
        </w:tc>
        <w:tc>
          <w:tcPr>
            <w:tcW w:w="17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8F443D4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张三</w:t>
            </w: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3E8655E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/</w:t>
            </w:r>
          </w:p>
        </w:tc>
      </w:tr>
    </w:tbl>
    <w:p w14:paraId="557DFA91">
      <w:pPr>
        <w:pStyle w:val="4"/>
        <w:numPr>
          <w:ilvl w:val="2"/>
          <w:numId w:val="2"/>
        </w:numPr>
        <w:rPr>
          <w:rFonts w:asciiTheme="minorEastAsia" w:hAnsiTheme="minorEastAsia" w:eastAsiaTheme="minorEastAsia"/>
          <w:b/>
          <w:sz w:val="24"/>
        </w:rPr>
      </w:pPr>
      <w:bookmarkStart w:id="43" w:name="_Toc30663"/>
      <w:bookmarkStart w:id="44" w:name="_Toc120412891"/>
      <w:bookmarkStart w:id="45" w:name="_Toc468723274"/>
      <w:bookmarkStart w:id="46" w:name="_Toc359159156"/>
      <w:r>
        <w:rPr>
          <w:rFonts w:hint="eastAsia" w:asciiTheme="minorEastAsia" w:hAnsiTheme="minorEastAsia" w:eastAsiaTheme="minorEastAsia"/>
          <w:b/>
          <w:sz w:val="24"/>
        </w:rPr>
        <w:t>设备/工具需求计划</w:t>
      </w:r>
      <w:bookmarkEnd w:id="43"/>
      <w:bookmarkEnd w:id="44"/>
      <w:bookmarkEnd w:id="45"/>
      <w:bookmarkEnd w:id="46"/>
    </w:p>
    <w:tbl>
      <w:tblPr>
        <w:tblStyle w:val="19"/>
        <w:tblW w:w="76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2408"/>
        <w:gridCol w:w="729"/>
        <w:gridCol w:w="1307"/>
        <w:gridCol w:w="1437"/>
        <w:gridCol w:w="1307"/>
      </w:tblGrid>
      <w:tr w14:paraId="5CDFD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2DF20D86">
            <w:pPr>
              <w:jc w:val="center"/>
              <w:rPr>
                <w:b/>
              </w:rPr>
            </w:pPr>
            <w:r>
              <w:rPr>
                <w:b/>
              </w:rPr>
              <w:t>SN</w:t>
            </w:r>
          </w:p>
        </w:tc>
        <w:tc>
          <w:tcPr>
            <w:tcW w:w="2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1FA41555">
            <w:pPr>
              <w:pStyle w:val="50"/>
              <w:numPr>
                <w:ilvl w:val="12"/>
                <w:numId w:val="0"/>
              </w:numPr>
            </w:pPr>
            <w:r>
              <w:rPr>
                <w:rFonts w:hint="eastAsia" w:ascii="宋体"/>
                <w:sz w:val="22"/>
              </w:rPr>
              <w:t>描述</w:t>
            </w:r>
          </w:p>
        </w:tc>
        <w:tc>
          <w:tcPr>
            <w:tcW w:w="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616686A6">
            <w:pPr>
              <w:pStyle w:val="50"/>
              <w:numPr>
                <w:ilvl w:val="12"/>
                <w:numId w:val="0"/>
              </w:numPr>
            </w:pPr>
            <w:r>
              <w:rPr>
                <w:rFonts w:hint="eastAsia" w:ascii="宋体"/>
                <w:sz w:val="22"/>
              </w:rPr>
              <w:t>数量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598AFCDD">
            <w:pPr>
              <w:pStyle w:val="50"/>
              <w:numPr>
                <w:ilvl w:val="12"/>
                <w:numId w:val="0"/>
              </w:numPr>
            </w:pPr>
            <w:r>
              <w:rPr>
                <w:rFonts w:hint="eastAsia" w:ascii="宋体"/>
                <w:sz w:val="22"/>
              </w:rPr>
              <w:t>起始日期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6E529E6D">
            <w:pPr>
              <w:pStyle w:val="50"/>
              <w:numPr>
                <w:ilvl w:val="12"/>
                <w:numId w:val="0"/>
              </w:numPr>
            </w:pPr>
            <w:r>
              <w:rPr>
                <w:rFonts w:hint="eastAsia" w:ascii="宋体"/>
                <w:sz w:val="22"/>
              </w:rPr>
              <w:t>结束日期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504C1852">
            <w:pPr>
              <w:pStyle w:val="50"/>
              <w:numPr>
                <w:ilvl w:val="12"/>
                <w:numId w:val="0"/>
              </w:numPr>
            </w:pPr>
            <w:r>
              <w:rPr>
                <w:rFonts w:hint="eastAsia" w:ascii="宋体"/>
                <w:sz w:val="22"/>
              </w:rPr>
              <w:t>说明</w:t>
            </w:r>
          </w:p>
        </w:tc>
      </w:tr>
      <w:tr w14:paraId="2D9BD8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A6DA428">
            <w:pPr>
              <w:pStyle w:val="52"/>
              <w:numPr>
                <w:ilvl w:val="12"/>
                <w:numId w:val="0"/>
              </w:numPr>
              <w:rPr>
                <w:i/>
                <w:color w:val="0070C0"/>
              </w:rPr>
            </w:pPr>
            <w:r>
              <w:rPr>
                <w:i/>
                <w:color w:val="0070C0"/>
              </w:rPr>
              <w:t>1</w:t>
            </w:r>
          </w:p>
        </w:tc>
        <w:tc>
          <w:tcPr>
            <w:tcW w:w="2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1DAF8F2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T10000服务器</w:t>
            </w:r>
          </w:p>
        </w:tc>
        <w:tc>
          <w:tcPr>
            <w:tcW w:w="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5A3CEF9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1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4FFE077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i/>
                <w:color w:val="0070C0"/>
              </w:rPr>
              <w:t>yyyy-mm-dd</w:t>
            </w: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A441743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i/>
                <w:color w:val="0070C0"/>
              </w:rPr>
              <w:t>yyyy-mm-dd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3064FBB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测试服务器</w:t>
            </w:r>
          </w:p>
        </w:tc>
      </w:tr>
      <w:tr w14:paraId="0BAF46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3CB8739">
            <w:pPr>
              <w:pStyle w:val="52"/>
              <w:numPr>
                <w:ilvl w:val="12"/>
                <w:numId w:val="0"/>
              </w:numPr>
              <w:rPr>
                <w:i/>
                <w:color w:val="0070C0"/>
              </w:rPr>
            </w:pPr>
            <w:r>
              <w:rPr>
                <w:i/>
                <w:color w:val="0070C0"/>
              </w:rPr>
              <w:t>2</w:t>
            </w:r>
          </w:p>
        </w:tc>
        <w:tc>
          <w:tcPr>
            <w:tcW w:w="2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51509FC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100M交换机（8端口以上）</w:t>
            </w:r>
          </w:p>
        </w:tc>
        <w:tc>
          <w:tcPr>
            <w:tcW w:w="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D93D97C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1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3EEBC61">
            <w:pPr>
              <w:pStyle w:val="51"/>
              <w:rPr>
                <w:i/>
                <w:color w:val="0070C0"/>
              </w:rPr>
            </w:pP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50E078C">
            <w:pPr>
              <w:pStyle w:val="51"/>
              <w:rPr>
                <w:i/>
                <w:color w:val="0070C0"/>
              </w:rPr>
            </w:pP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06E031B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组网用</w:t>
            </w:r>
          </w:p>
        </w:tc>
      </w:tr>
      <w:tr w14:paraId="3B1DC7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2F07498">
            <w:pPr>
              <w:pStyle w:val="52"/>
              <w:numPr>
                <w:ilvl w:val="12"/>
                <w:numId w:val="0"/>
              </w:numPr>
              <w:rPr>
                <w:i/>
                <w:color w:val="0070C0"/>
              </w:rPr>
            </w:pPr>
            <w:r>
              <w:rPr>
                <w:i/>
                <w:color w:val="0070C0"/>
              </w:rPr>
              <w:t>3</w:t>
            </w:r>
          </w:p>
        </w:tc>
        <w:tc>
          <w:tcPr>
            <w:tcW w:w="2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5483D2A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PC级（4G内存）</w:t>
            </w:r>
          </w:p>
        </w:tc>
        <w:tc>
          <w:tcPr>
            <w:tcW w:w="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D683D1A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2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52024A6">
            <w:pPr>
              <w:pStyle w:val="51"/>
              <w:rPr>
                <w:i/>
                <w:color w:val="0070C0"/>
              </w:rPr>
            </w:pP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CCBB6B6">
            <w:pPr>
              <w:pStyle w:val="51"/>
              <w:rPr>
                <w:i/>
                <w:color w:val="0070C0"/>
              </w:rPr>
            </w:pP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26E4D9B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办公</w:t>
            </w:r>
          </w:p>
        </w:tc>
      </w:tr>
      <w:tr w14:paraId="76D19D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11411AC">
            <w:pPr>
              <w:pStyle w:val="52"/>
              <w:numPr>
                <w:ilvl w:val="12"/>
                <w:numId w:val="0"/>
              </w:numPr>
              <w:rPr>
                <w:i/>
                <w:color w:val="0070C0"/>
              </w:rPr>
            </w:pPr>
            <w:r>
              <w:rPr>
                <w:i/>
                <w:color w:val="0070C0"/>
              </w:rPr>
              <w:t>4</w:t>
            </w:r>
          </w:p>
        </w:tc>
        <w:tc>
          <w:tcPr>
            <w:tcW w:w="2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1026CBB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发包服务器（4网口）</w:t>
            </w:r>
          </w:p>
        </w:tc>
        <w:tc>
          <w:tcPr>
            <w:tcW w:w="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238F7F2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2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5414587">
            <w:pPr>
              <w:pStyle w:val="51"/>
              <w:rPr>
                <w:i/>
                <w:color w:val="0070C0"/>
              </w:rPr>
            </w:pP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5FDE3DE">
            <w:pPr>
              <w:pStyle w:val="51"/>
              <w:rPr>
                <w:i/>
                <w:color w:val="0070C0"/>
              </w:rPr>
            </w:pP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DB39B60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模拟发包</w:t>
            </w:r>
          </w:p>
        </w:tc>
      </w:tr>
      <w:tr w14:paraId="62549C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30E690E">
            <w:pPr>
              <w:pStyle w:val="52"/>
              <w:numPr>
                <w:ilvl w:val="12"/>
                <w:numId w:val="0"/>
              </w:numPr>
              <w:rPr>
                <w:i/>
                <w:color w:val="0070C0"/>
              </w:rPr>
            </w:pPr>
            <w:r>
              <w:rPr>
                <w:i/>
                <w:color w:val="0070C0"/>
              </w:rPr>
              <w:t>5</w:t>
            </w:r>
          </w:p>
        </w:tc>
        <w:tc>
          <w:tcPr>
            <w:tcW w:w="24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5E50DC6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Xftp</w:t>
            </w:r>
          </w:p>
        </w:tc>
        <w:tc>
          <w:tcPr>
            <w:tcW w:w="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38CEEE4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1</w:t>
            </w: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EA067AF">
            <w:pPr>
              <w:pStyle w:val="51"/>
              <w:rPr>
                <w:i/>
                <w:color w:val="0070C0"/>
              </w:rPr>
            </w:pPr>
          </w:p>
        </w:tc>
        <w:tc>
          <w:tcPr>
            <w:tcW w:w="14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74BC644">
            <w:pPr>
              <w:pStyle w:val="51"/>
              <w:rPr>
                <w:i/>
                <w:color w:val="0070C0"/>
              </w:rPr>
            </w:pPr>
          </w:p>
        </w:tc>
        <w:tc>
          <w:tcPr>
            <w:tcW w:w="13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75EF796">
            <w:pPr>
              <w:pStyle w:val="51"/>
              <w:rPr>
                <w:i/>
                <w:color w:val="0070C0"/>
              </w:rPr>
            </w:pPr>
            <w:r>
              <w:rPr>
                <w:rFonts w:hint="eastAsia"/>
                <w:i/>
                <w:color w:val="0070C0"/>
              </w:rPr>
              <w:t>上传软件</w:t>
            </w:r>
          </w:p>
        </w:tc>
      </w:tr>
    </w:tbl>
    <w:p w14:paraId="4F905419">
      <w:pPr>
        <w:pStyle w:val="2"/>
        <w:numPr>
          <w:ilvl w:val="0"/>
          <w:numId w:val="2"/>
        </w:numPr>
        <w:rPr>
          <w:sz w:val="28"/>
        </w:rPr>
      </w:pPr>
      <w:bookmarkStart w:id="47" w:name="_Toc29192"/>
      <w:bookmarkStart w:id="48" w:name="_Toc359159157"/>
      <w:bookmarkStart w:id="49" w:name="_Toc468723275"/>
      <w:r>
        <w:rPr>
          <w:rFonts w:hint="eastAsia"/>
          <w:sz w:val="28"/>
        </w:rPr>
        <w:t>测试策略</w:t>
      </w:r>
      <w:bookmarkEnd w:id="47"/>
      <w:bookmarkEnd w:id="48"/>
      <w:bookmarkEnd w:id="49"/>
    </w:p>
    <w:p w14:paraId="05BD6098">
      <w:pPr>
        <w:pStyle w:val="3"/>
        <w:numPr>
          <w:ilvl w:val="1"/>
          <w:numId w:val="2"/>
        </w:numPr>
        <w:rPr>
          <w:sz w:val="28"/>
        </w:rPr>
      </w:pPr>
      <w:bookmarkStart w:id="50" w:name="_Toc4699"/>
      <w:bookmarkStart w:id="51" w:name="_Toc359159158"/>
      <w:bookmarkStart w:id="52" w:name="_Toc468723276"/>
      <w:r>
        <w:rPr>
          <w:rFonts w:hint="eastAsia"/>
          <w:sz w:val="28"/>
        </w:rPr>
        <w:t>测试范围</w:t>
      </w:r>
      <w:bookmarkEnd w:id="50"/>
      <w:bookmarkEnd w:id="51"/>
      <w:bookmarkEnd w:id="52"/>
    </w:p>
    <w:p w14:paraId="4D13F763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</w:rPr>
        <w:t>【</w:t>
      </w:r>
      <w:r>
        <w:rPr>
          <w:rFonts w:hint="eastAsia" w:cs="Arial"/>
          <w:i/>
          <w:color w:val="0070C0"/>
        </w:rPr>
        <w:t>简要介绍要测试的范围，</w:t>
      </w:r>
    </w:p>
    <w:p w14:paraId="7E2C88BB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一般对于一个需求涉及较广的项目来说测试范围通常是全部特性。</w:t>
      </w:r>
    </w:p>
    <w:p w14:paraId="14F16716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需求比较小时，测试范围可通过分析缩小到某些模块。</w:t>
      </w:r>
    </w:p>
    <w:p w14:paraId="4234DFFF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如存在任务书特别说明的某个技术方案或需求时，也可在此说明一下安排在那个时候测试。</w:t>
      </w:r>
      <w:r>
        <w:rPr>
          <w:rFonts w:hint="eastAsia" w:cs="Arial"/>
          <w:i/>
        </w:rPr>
        <w:t>】</w:t>
      </w:r>
    </w:p>
    <w:p w14:paraId="3303AD32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</w:p>
    <w:p w14:paraId="38343992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举例：</w:t>
      </w:r>
    </w:p>
    <w:p w14:paraId="050ED678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测试范围：XX模块、XXX模块，XX专项测试等。</w:t>
      </w:r>
    </w:p>
    <w:p w14:paraId="04ADA759">
      <w:pPr>
        <w:pStyle w:val="3"/>
        <w:numPr>
          <w:ilvl w:val="1"/>
          <w:numId w:val="2"/>
        </w:numPr>
        <w:rPr>
          <w:sz w:val="28"/>
        </w:rPr>
      </w:pPr>
      <w:bookmarkStart w:id="53" w:name="_Toc468723277"/>
      <w:bookmarkStart w:id="54" w:name="_Toc6220"/>
      <w:bookmarkStart w:id="55" w:name="_Toc359159159"/>
      <w:r>
        <w:rPr>
          <w:rFonts w:hint="eastAsia"/>
          <w:sz w:val="28"/>
        </w:rPr>
        <w:t>总体策略</w:t>
      </w:r>
      <w:bookmarkEnd w:id="53"/>
      <w:bookmarkEnd w:id="54"/>
      <w:bookmarkEnd w:id="55"/>
    </w:p>
    <w:p w14:paraId="393267CA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b/>
          <w:i/>
        </w:rPr>
        <w:t>【</w:t>
      </w:r>
      <w:r>
        <w:rPr>
          <w:rFonts w:hint="eastAsia" w:cs="Arial"/>
          <w:i/>
          <w:color w:val="0070C0"/>
        </w:rPr>
        <w:t>如重点测试哪些模块</w:t>
      </w:r>
    </w:p>
    <w:p w14:paraId="2579B302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哪些功能用自动化保障，</w:t>
      </w:r>
    </w:p>
    <w:p w14:paraId="136C7FE4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模块测试的优先级等，哪些模块可以不测试</w:t>
      </w:r>
    </w:p>
    <w:p w14:paraId="7B0B5EA2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哪些版本进行全用例覆盖，哪些只需要覆盖部分用例</w:t>
      </w:r>
    </w:p>
    <w:p w14:paraId="24FB4886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/>
          <w:i/>
          <w:color w:val="0070C0"/>
        </w:rPr>
        <w:t>专项活动安排在那个阶段测试等</w:t>
      </w:r>
    </w:p>
    <w:p w14:paraId="69BABA6F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</w:p>
    <w:p w14:paraId="658030E2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上面这些策略可分类到各阶段的测试策略中去，如迭代测试采取什么测试策略，系统测试中采取什么策略策略。</w:t>
      </w:r>
      <w:r>
        <w:rPr>
          <w:rFonts w:hint="eastAsia" w:cs="Arial"/>
          <w:b/>
          <w:i/>
        </w:rPr>
        <w:t>】</w:t>
      </w:r>
    </w:p>
    <w:p w14:paraId="0B2C1FC2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</w:p>
    <w:p w14:paraId="65332B1F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举例：</w:t>
      </w:r>
    </w:p>
    <w:p w14:paraId="5248BAFA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迭代过程中按下面策略开展</w:t>
      </w:r>
    </w:p>
    <w:p w14:paraId="2108F9C2">
      <w:pPr>
        <w:pStyle w:val="46"/>
        <w:widowControl/>
        <w:numPr>
          <w:ilvl w:val="0"/>
          <w:numId w:val="3"/>
        </w:numPr>
        <w:overflowPunct w:val="0"/>
        <w:ind w:left="420" w:leftChars="200" w:right="838" w:rightChars="399" w:firstLineChars="0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迭代开发过程中只测试新开发用例。</w:t>
      </w:r>
    </w:p>
    <w:p w14:paraId="0BEB09F1">
      <w:pPr>
        <w:pStyle w:val="46"/>
        <w:widowControl/>
        <w:numPr>
          <w:ilvl w:val="0"/>
          <w:numId w:val="3"/>
        </w:numPr>
        <w:overflowPunct w:val="0"/>
        <w:ind w:left="420" w:leftChars="200" w:right="838" w:rightChars="399" w:firstLineChars="0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每个迭代结束时，会对此次迭代版本进行相关功能覆盖（新开发涉及的功能模块）</w:t>
      </w:r>
    </w:p>
    <w:p w14:paraId="1B731DA1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系统测试阶段采用如下策略</w:t>
      </w:r>
    </w:p>
    <w:p w14:paraId="76A8B1E0">
      <w:pPr>
        <w:pStyle w:val="46"/>
        <w:widowControl/>
        <w:numPr>
          <w:ilvl w:val="0"/>
          <w:numId w:val="4"/>
        </w:numPr>
        <w:overflowPunct w:val="0"/>
        <w:ind w:left="420" w:leftChars="200" w:right="838" w:rightChars="399" w:firstLineChars="0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第1个系统版本会做全功能用例覆盖。包括所有新开发特性</w:t>
      </w:r>
    </w:p>
    <w:p w14:paraId="27AA58E5">
      <w:pPr>
        <w:pStyle w:val="46"/>
        <w:widowControl/>
        <w:numPr>
          <w:ilvl w:val="0"/>
          <w:numId w:val="4"/>
        </w:numPr>
        <w:overflowPunct w:val="0"/>
        <w:ind w:left="420" w:leftChars="200" w:right="838" w:rightChars="399" w:firstLineChars="0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新开发特性及关联模块重点测试</w:t>
      </w:r>
    </w:p>
    <w:p w14:paraId="0A510670">
      <w:pPr>
        <w:pStyle w:val="46"/>
        <w:widowControl/>
        <w:numPr>
          <w:ilvl w:val="0"/>
          <w:numId w:val="4"/>
        </w:numPr>
        <w:overflowPunct w:val="0"/>
        <w:ind w:left="420" w:leftChars="200" w:right="838" w:rightChars="399" w:firstLineChars="0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地2个系统版本主要验证上一轮版本的缺陷回归，并做相关模块的少量用例抽查。</w:t>
      </w:r>
    </w:p>
    <w:p w14:paraId="0519C3A5">
      <w:pPr>
        <w:pStyle w:val="46"/>
        <w:widowControl/>
        <w:numPr>
          <w:ilvl w:val="0"/>
          <w:numId w:val="4"/>
        </w:numPr>
        <w:overflowPunct w:val="0"/>
        <w:ind w:left="420" w:leftChars="200" w:right="838" w:rightChars="399" w:firstLineChars="0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专项测试在第1个系统版本上实施。</w:t>
      </w:r>
    </w:p>
    <w:p w14:paraId="24CA7887">
      <w:pPr>
        <w:pStyle w:val="3"/>
        <w:numPr>
          <w:ilvl w:val="1"/>
          <w:numId w:val="2"/>
        </w:numPr>
        <w:rPr>
          <w:sz w:val="28"/>
        </w:rPr>
      </w:pPr>
      <w:bookmarkStart w:id="56" w:name="_Toc468723278"/>
      <w:bookmarkStart w:id="57" w:name="_Toc21803"/>
      <w:bookmarkStart w:id="58" w:name="_Toc359159160"/>
      <w:r>
        <w:rPr>
          <w:rFonts w:hint="eastAsia"/>
          <w:sz w:val="28"/>
        </w:rPr>
        <w:t>测试方法（可选）</w:t>
      </w:r>
      <w:bookmarkEnd w:id="56"/>
      <w:bookmarkEnd w:id="57"/>
      <w:bookmarkEnd w:id="58"/>
    </w:p>
    <w:p w14:paraId="70B016BE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</w:rPr>
      </w:pPr>
      <w:r>
        <w:rPr>
          <w:rFonts w:hint="eastAsia" w:cs="Arial"/>
          <w:i/>
        </w:rPr>
        <w:t>【</w:t>
      </w:r>
      <w:r>
        <w:rPr>
          <w:rFonts w:hint="eastAsia" w:cs="Arial"/>
          <w:i/>
          <w:color w:val="0070C0"/>
        </w:rPr>
        <w:t>存在一些特性或测试活动需要某些特定测试方法，可以在此说明。</w:t>
      </w:r>
      <w:r>
        <w:rPr>
          <w:rFonts w:hint="eastAsia" w:cs="Arial"/>
          <w:i/>
        </w:rPr>
        <w:t>】</w:t>
      </w:r>
    </w:p>
    <w:p w14:paraId="29B7BE4D">
      <w:pPr>
        <w:pStyle w:val="3"/>
        <w:numPr>
          <w:ilvl w:val="1"/>
          <w:numId w:val="2"/>
        </w:numPr>
        <w:rPr>
          <w:sz w:val="28"/>
        </w:rPr>
      </w:pPr>
      <w:bookmarkStart w:id="59" w:name="_Toc468723279"/>
      <w:bookmarkStart w:id="60" w:name="_Toc26664"/>
      <w:r>
        <w:rPr>
          <w:rFonts w:hint="eastAsia"/>
          <w:sz w:val="28"/>
        </w:rPr>
        <w:t>自动化（可选）</w:t>
      </w:r>
      <w:bookmarkEnd w:id="59"/>
      <w:bookmarkEnd w:id="60"/>
    </w:p>
    <w:p w14:paraId="68974339">
      <w:pPr>
        <w:widowControl/>
        <w:overflowPunct w:val="0"/>
        <w:ind w:left="420" w:leftChars="200"/>
        <w:textAlignment w:val="baseline"/>
        <w:rPr>
          <w:rFonts w:cs="Arial"/>
          <w:i/>
          <w:color w:val="0000FF"/>
        </w:rPr>
      </w:pPr>
      <w:r>
        <w:rPr>
          <w:rFonts w:cs="Arial"/>
          <w:i/>
          <w:color w:val="0070C0"/>
        </w:rPr>
        <w:t>本次测试中如果引入自动化测试，请说明哪些功能、性能要用自动化测试，用什么来实现</w:t>
      </w:r>
      <w:r>
        <w:rPr>
          <w:rFonts w:hint="eastAsia" w:cs="Arial"/>
          <w:i/>
          <w:color w:val="0070C0"/>
        </w:rPr>
        <w:t>】</w:t>
      </w:r>
      <w:r>
        <w:rPr>
          <w:rFonts w:cs="Arial"/>
          <w:i/>
          <w:color w:val="0070C0"/>
        </w:rPr>
        <w:t>自动化率，列出每个模块有多少案例、有多少可以自动化</w:t>
      </w:r>
    </w:p>
    <w:tbl>
      <w:tblPr>
        <w:tblStyle w:val="19"/>
        <w:tblW w:w="7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0"/>
        <w:gridCol w:w="2843"/>
        <w:gridCol w:w="2220"/>
      </w:tblGrid>
      <w:tr w14:paraId="79110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0" w:type="dxa"/>
            <w:shd w:val="clear" w:color="auto" w:fill="BEBEBE" w:themeFill="background1" w:themeFillShade="BF"/>
          </w:tcPr>
          <w:p w14:paraId="337AADBE">
            <w:pPr>
              <w:widowControl/>
              <w:overflowPunct w:val="0"/>
              <w:jc w:val="center"/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模块</w:t>
            </w:r>
          </w:p>
        </w:tc>
        <w:tc>
          <w:tcPr>
            <w:tcW w:w="2843" w:type="dxa"/>
            <w:shd w:val="clear" w:color="auto" w:fill="BEBEBE" w:themeFill="background1" w:themeFillShade="BF"/>
          </w:tcPr>
          <w:p w14:paraId="28E3C091">
            <w:pPr>
              <w:widowControl/>
              <w:overflowPunct w:val="0"/>
              <w:jc w:val="center"/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自动化实现率</w:t>
            </w:r>
          </w:p>
        </w:tc>
        <w:tc>
          <w:tcPr>
            <w:tcW w:w="2220" w:type="dxa"/>
            <w:shd w:val="clear" w:color="auto" w:fill="BEBEBE" w:themeFill="background1" w:themeFillShade="BF"/>
          </w:tcPr>
          <w:p w14:paraId="753E1289">
            <w:pPr>
              <w:widowControl/>
              <w:overflowPunct w:val="0"/>
              <w:jc w:val="center"/>
              <w:textAlignment w:val="baseline"/>
              <w:rPr>
                <w:b/>
              </w:rPr>
            </w:pPr>
            <w:r>
              <w:rPr>
                <w:rFonts w:hint="eastAsia"/>
                <w:b/>
              </w:rPr>
              <w:t>说明</w:t>
            </w:r>
          </w:p>
        </w:tc>
      </w:tr>
      <w:tr w14:paraId="6C3CE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50" w:type="dxa"/>
          </w:tcPr>
          <w:p w14:paraId="15A40FD1">
            <w:pPr>
              <w:widowControl/>
              <w:overflowPunct w:val="0"/>
              <w:textAlignment w:val="baseline"/>
            </w:pPr>
          </w:p>
        </w:tc>
        <w:tc>
          <w:tcPr>
            <w:tcW w:w="2843" w:type="dxa"/>
          </w:tcPr>
          <w:p w14:paraId="12F7130C">
            <w:pPr>
              <w:widowControl/>
              <w:overflowPunct w:val="0"/>
              <w:textAlignment w:val="baseline"/>
            </w:pPr>
          </w:p>
        </w:tc>
        <w:tc>
          <w:tcPr>
            <w:tcW w:w="2220" w:type="dxa"/>
          </w:tcPr>
          <w:p w14:paraId="2493E733">
            <w:pPr>
              <w:widowControl/>
              <w:overflowPunct w:val="0"/>
              <w:textAlignment w:val="baseline"/>
            </w:pPr>
          </w:p>
        </w:tc>
      </w:tr>
    </w:tbl>
    <w:p w14:paraId="39FA117D"/>
    <w:p w14:paraId="101588FD">
      <w:pPr>
        <w:pStyle w:val="3"/>
        <w:numPr>
          <w:ilvl w:val="1"/>
          <w:numId w:val="2"/>
        </w:numPr>
        <w:rPr>
          <w:sz w:val="28"/>
        </w:rPr>
      </w:pPr>
      <w:bookmarkStart w:id="61" w:name="_Toc468723280"/>
      <w:r>
        <w:rPr>
          <w:rFonts w:hint="eastAsia"/>
          <w:sz w:val="28"/>
        </w:rPr>
        <w:t>性能测试</w:t>
      </w:r>
      <w:bookmarkEnd w:id="61"/>
    </w:p>
    <w:p w14:paraId="1028C45A">
      <w:pPr>
        <w:pStyle w:val="4"/>
        <w:numPr>
          <w:ilvl w:val="2"/>
          <w:numId w:val="2"/>
        </w:numPr>
        <w:rPr>
          <w:rFonts w:asciiTheme="minorEastAsia" w:hAnsiTheme="minorEastAsia" w:eastAsiaTheme="minorEastAsia"/>
          <w:b/>
          <w:sz w:val="24"/>
        </w:rPr>
      </w:pPr>
      <w:bookmarkStart w:id="62" w:name="_Toc468723281"/>
      <w:r>
        <w:rPr>
          <w:rFonts w:hint="eastAsia" w:asciiTheme="minorEastAsia" w:hAnsiTheme="minorEastAsia" w:eastAsiaTheme="minorEastAsia"/>
          <w:b/>
          <w:sz w:val="24"/>
        </w:rPr>
        <w:t>性能指标</w:t>
      </w:r>
      <w:bookmarkEnd w:id="62"/>
    </w:p>
    <w:p w14:paraId="719AB56F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b/>
          <w:i/>
        </w:rPr>
        <w:t>【</w:t>
      </w:r>
      <w:r>
        <w:rPr>
          <w:rFonts w:hint="eastAsia" w:cs="Arial"/>
          <w:i/>
          <w:color w:val="0070C0"/>
        </w:rPr>
        <w:t>本版本的性能指标准备如何开展</w:t>
      </w:r>
      <w:r>
        <w:rPr>
          <w:rFonts w:hint="eastAsia" w:cs="Arial"/>
          <w:b/>
          <w:i/>
        </w:rPr>
        <w:t>】</w:t>
      </w:r>
    </w:p>
    <w:p w14:paraId="652C648C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举例：</w:t>
      </w:r>
    </w:p>
    <w:p w14:paraId="7025904B">
      <w:pPr>
        <w:pStyle w:val="46"/>
        <w:widowControl/>
        <w:numPr>
          <w:ilvl w:val="0"/>
          <w:numId w:val="5"/>
        </w:numPr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性能指标直接使用以前的指标方案</w:t>
      </w:r>
    </w:p>
    <w:p w14:paraId="05F11F2A">
      <w:pPr>
        <w:pStyle w:val="46"/>
        <w:widowControl/>
        <w:numPr>
          <w:ilvl w:val="0"/>
          <w:numId w:val="5"/>
        </w:numPr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性能指标找老员工测试</w:t>
      </w:r>
    </w:p>
    <w:p w14:paraId="542FDB63">
      <w:pPr>
        <w:pStyle w:val="46"/>
        <w:widowControl/>
        <w:numPr>
          <w:ilvl w:val="0"/>
          <w:numId w:val="5"/>
        </w:numPr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性能指标结果不低于上一个版本的指标</w:t>
      </w:r>
    </w:p>
    <w:p w14:paraId="1599FEC7">
      <w:pPr>
        <w:pStyle w:val="46"/>
        <w:widowControl/>
        <w:numPr>
          <w:ilvl w:val="0"/>
          <w:numId w:val="5"/>
        </w:numPr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性能测试设备在什么阶段准备好</w:t>
      </w:r>
    </w:p>
    <w:p w14:paraId="2CDC0350">
      <w:pPr>
        <w:pStyle w:val="46"/>
        <w:widowControl/>
        <w:numPr>
          <w:ilvl w:val="0"/>
          <w:numId w:val="5"/>
        </w:numPr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性能指标计划在xx阶段开始做</w:t>
      </w:r>
    </w:p>
    <w:p w14:paraId="3E8194F2">
      <w:pPr>
        <w:pStyle w:val="4"/>
        <w:numPr>
          <w:ilvl w:val="2"/>
          <w:numId w:val="2"/>
        </w:numPr>
        <w:rPr>
          <w:rFonts w:asciiTheme="minorEastAsia" w:hAnsiTheme="minorEastAsia" w:eastAsiaTheme="minorEastAsia"/>
          <w:b/>
          <w:sz w:val="24"/>
        </w:rPr>
      </w:pPr>
      <w:bookmarkStart w:id="63" w:name="_Toc468723282"/>
      <w:r>
        <w:rPr>
          <w:rFonts w:hint="eastAsia" w:asciiTheme="minorEastAsia" w:hAnsiTheme="minorEastAsia" w:eastAsiaTheme="minorEastAsia"/>
          <w:b/>
          <w:sz w:val="24"/>
        </w:rPr>
        <w:t>稳定性</w:t>
      </w:r>
      <w:bookmarkEnd w:id="63"/>
    </w:p>
    <w:p w14:paraId="635C8167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b/>
          <w:i/>
        </w:rPr>
        <w:t>【</w:t>
      </w:r>
      <w:r>
        <w:rPr>
          <w:rFonts w:hint="eastAsia" w:cs="Arial"/>
          <w:i/>
          <w:color w:val="0070C0"/>
        </w:rPr>
        <w:t>版本的稳定性准备如何开展</w:t>
      </w:r>
      <w:r>
        <w:rPr>
          <w:rFonts w:hint="eastAsia" w:cs="Arial"/>
          <w:b/>
          <w:i/>
        </w:rPr>
        <w:t>】</w:t>
      </w:r>
    </w:p>
    <w:p w14:paraId="65BADF92">
      <w:pPr>
        <w:widowControl/>
        <w:overflowPunct w:val="0"/>
        <w:ind w:left="420" w:leftChars="200" w:right="838" w:rightChars="399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举例：</w:t>
      </w:r>
    </w:p>
    <w:p w14:paraId="6814F970">
      <w:pPr>
        <w:pStyle w:val="46"/>
        <w:widowControl/>
        <w:overflowPunct w:val="0"/>
        <w:ind w:left="840" w:leftChars="400" w:right="838" w:rightChars="399" w:firstLine="0" w:firstLineChars="0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1、稳定性总时间不能低于7x24小时</w:t>
      </w:r>
    </w:p>
    <w:p w14:paraId="6EF7B979">
      <w:pPr>
        <w:pStyle w:val="46"/>
        <w:widowControl/>
        <w:overflowPunct w:val="0"/>
        <w:ind w:left="840" w:leftChars="400" w:right="838" w:rightChars="399" w:firstLine="0" w:firstLineChars="0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2、稳定性压力，保证设备总的CPU、内存压力在60%以上</w:t>
      </w:r>
    </w:p>
    <w:p w14:paraId="402A5B99">
      <w:pPr>
        <w:pStyle w:val="46"/>
        <w:widowControl/>
        <w:overflowPunct w:val="0"/>
        <w:ind w:left="840" w:leftChars="400" w:right="838" w:rightChars="399" w:firstLine="0" w:firstLineChars="0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3、稳定性场景需要包含所有模块的基本业务流程</w:t>
      </w:r>
    </w:p>
    <w:p w14:paraId="23A27329">
      <w:pPr>
        <w:pStyle w:val="46"/>
        <w:widowControl/>
        <w:overflowPunct w:val="0"/>
        <w:ind w:left="840" w:leftChars="400" w:right="838" w:rightChars="399" w:firstLine="0" w:firstLineChars="0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4、稳定性过程中如果出现严重问题，则重新计时</w:t>
      </w:r>
    </w:p>
    <w:p w14:paraId="7A6850A3">
      <w:pPr>
        <w:pStyle w:val="46"/>
        <w:widowControl/>
        <w:overflowPunct w:val="0"/>
        <w:ind w:left="840" w:leftChars="400" w:right="838" w:rightChars="399" w:firstLine="0" w:firstLineChars="0"/>
        <w:textAlignment w:val="baseline"/>
        <w:rPr>
          <w:rFonts w:cs="Arial"/>
          <w:i/>
          <w:color w:val="0070C0"/>
        </w:rPr>
      </w:pPr>
      <w:r>
        <w:rPr>
          <w:rFonts w:hint="eastAsia" w:cs="Arial"/>
          <w:i/>
          <w:color w:val="0070C0"/>
        </w:rPr>
        <w:t>5、稳定性计划在xx阶段开始做</w:t>
      </w:r>
    </w:p>
    <w:p w14:paraId="790F7542">
      <w:pPr>
        <w:pStyle w:val="2"/>
        <w:numPr>
          <w:ilvl w:val="0"/>
          <w:numId w:val="2"/>
        </w:numPr>
        <w:rPr>
          <w:sz w:val="28"/>
        </w:rPr>
      </w:pPr>
      <w:bookmarkStart w:id="64" w:name="_Toc29008"/>
      <w:bookmarkStart w:id="65" w:name="_Toc120608936"/>
      <w:bookmarkStart w:id="66" w:name="_Toc120421556"/>
      <w:bookmarkStart w:id="67" w:name="_Toc120412893"/>
      <w:bookmarkStart w:id="68" w:name="_Toc359159161"/>
      <w:bookmarkStart w:id="69" w:name="_Toc468723283"/>
      <w:r>
        <w:rPr>
          <w:rFonts w:hint="eastAsia"/>
          <w:sz w:val="28"/>
        </w:rPr>
        <w:t>质量计划</w:t>
      </w:r>
      <w:bookmarkEnd w:id="64"/>
      <w:bookmarkEnd w:id="65"/>
      <w:bookmarkEnd w:id="66"/>
      <w:bookmarkEnd w:id="67"/>
      <w:bookmarkEnd w:id="68"/>
      <w:bookmarkEnd w:id="69"/>
    </w:p>
    <w:p w14:paraId="34A4ACAE">
      <w:pPr>
        <w:pStyle w:val="3"/>
        <w:numPr>
          <w:ilvl w:val="1"/>
          <w:numId w:val="2"/>
        </w:numPr>
        <w:rPr>
          <w:sz w:val="28"/>
        </w:rPr>
      </w:pPr>
      <w:bookmarkStart w:id="70" w:name="_Toc120412894"/>
      <w:bookmarkStart w:id="71" w:name="_Toc120608937"/>
      <w:bookmarkStart w:id="72" w:name="_Toc29355"/>
      <w:bookmarkStart w:id="73" w:name="_Toc120421557"/>
      <w:bookmarkStart w:id="74" w:name="_Toc468723284"/>
      <w:bookmarkStart w:id="75" w:name="_Toc359159162"/>
      <w:r>
        <w:rPr>
          <w:rFonts w:hint="eastAsia"/>
          <w:sz w:val="28"/>
        </w:rPr>
        <w:t>质量目标</w:t>
      </w:r>
      <w:bookmarkEnd w:id="70"/>
      <w:bookmarkEnd w:id="71"/>
      <w:bookmarkEnd w:id="72"/>
      <w:bookmarkEnd w:id="73"/>
      <w:bookmarkEnd w:id="74"/>
      <w:bookmarkEnd w:id="75"/>
    </w:p>
    <w:p w14:paraId="56F12CF2">
      <w:pPr>
        <w:rPr>
          <w:color w:val="0070C0"/>
        </w:rPr>
      </w:pPr>
      <w:r>
        <w:rPr>
          <w:rFonts w:hint="eastAsia"/>
          <w:color w:val="0070C0"/>
        </w:rPr>
        <w:t>//质量目标可以参考项目度量报告中关于测试方面的指标</w:t>
      </w:r>
    </w:p>
    <w:tbl>
      <w:tblPr>
        <w:tblStyle w:val="19"/>
        <w:tblW w:w="74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672"/>
        <w:gridCol w:w="1134"/>
        <w:gridCol w:w="992"/>
        <w:gridCol w:w="993"/>
        <w:gridCol w:w="992"/>
      </w:tblGrid>
      <w:tr w14:paraId="0B93C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675" w:type="dxa"/>
            <w:vMerge w:val="restart"/>
            <w:shd w:val="clear" w:color="auto" w:fill="CCCCCC"/>
          </w:tcPr>
          <w:p w14:paraId="00DBBC8C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SN</w:t>
            </w:r>
          </w:p>
        </w:tc>
        <w:tc>
          <w:tcPr>
            <w:tcW w:w="2672" w:type="dxa"/>
            <w:vMerge w:val="restart"/>
            <w:shd w:val="clear" w:color="auto" w:fill="CCCCCC"/>
          </w:tcPr>
          <w:p w14:paraId="594143C9">
            <w:pPr>
              <w:pStyle w:val="50"/>
              <w:rPr>
                <w:szCs w:val="21"/>
              </w:rPr>
            </w:pPr>
            <w:r>
              <w:rPr>
                <w:rFonts w:hint="eastAsia"/>
                <w:szCs w:val="21"/>
              </w:rPr>
              <w:t>度量</w:t>
            </w:r>
          </w:p>
        </w:tc>
        <w:tc>
          <w:tcPr>
            <w:tcW w:w="3119" w:type="dxa"/>
            <w:gridSpan w:val="3"/>
            <w:shd w:val="clear" w:color="auto" w:fill="CCCCCC"/>
          </w:tcPr>
          <w:p w14:paraId="5AD4E16C">
            <w:pPr>
              <w:pStyle w:val="50"/>
              <w:rPr>
                <w:szCs w:val="21"/>
              </w:rPr>
            </w:pPr>
            <w:r>
              <w:rPr>
                <w:rFonts w:hint="eastAsia"/>
                <w:szCs w:val="21"/>
              </w:rPr>
              <w:t>质量目标</w:t>
            </w:r>
          </w:p>
        </w:tc>
        <w:tc>
          <w:tcPr>
            <w:tcW w:w="992" w:type="dxa"/>
            <w:shd w:val="clear" w:color="auto" w:fill="CCCCCC"/>
          </w:tcPr>
          <w:p w14:paraId="7AD07176">
            <w:pPr>
              <w:pStyle w:val="50"/>
              <w:rPr>
                <w:szCs w:val="21"/>
              </w:rPr>
            </w:pPr>
            <w:r>
              <w:rPr>
                <w:rFonts w:hint="eastAsia"/>
                <w:szCs w:val="21"/>
              </w:rPr>
              <w:t>说明</w:t>
            </w:r>
          </w:p>
        </w:tc>
      </w:tr>
      <w:tr w14:paraId="7F1C8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tblHeader/>
          <w:jc w:val="center"/>
        </w:trPr>
        <w:tc>
          <w:tcPr>
            <w:tcW w:w="675" w:type="dxa"/>
            <w:vMerge w:val="continue"/>
            <w:shd w:val="clear" w:color="auto" w:fill="CCCCCC"/>
          </w:tcPr>
          <w:p w14:paraId="63F918C0">
            <w:pPr>
              <w:pStyle w:val="50"/>
              <w:rPr>
                <w:szCs w:val="21"/>
              </w:rPr>
            </w:pPr>
          </w:p>
        </w:tc>
        <w:tc>
          <w:tcPr>
            <w:tcW w:w="2672" w:type="dxa"/>
            <w:vMerge w:val="continue"/>
            <w:shd w:val="clear" w:color="auto" w:fill="CCCCCC"/>
          </w:tcPr>
          <w:p w14:paraId="740C4C26">
            <w:pPr>
              <w:pStyle w:val="50"/>
              <w:rPr>
                <w:szCs w:val="21"/>
              </w:rPr>
            </w:pPr>
          </w:p>
        </w:tc>
        <w:tc>
          <w:tcPr>
            <w:tcW w:w="1134" w:type="dxa"/>
            <w:shd w:val="clear" w:color="auto" w:fill="CCCCCC"/>
          </w:tcPr>
          <w:p w14:paraId="5D35577E">
            <w:pPr>
              <w:pStyle w:val="50"/>
              <w:rPr>
                <w:szCs w:val="21"/>
              </w:rPr>
            </w:pPr>
            <w:r>
              <w:rPr>
                <w:rFonts w:hint="eastAsia"/>
                <w:szCs w:val="21"/>
              </w:rPr>
              <w:t>目标</w:t>
            </w:r>
          </w:p>
        </w:tc>
        <w:tc>
          <w:tcPr>
            <w:tcW w:w="992" w:type="dxa"/>
            <w:shd w:val="clear" w:color="auto" w:fill="CCCCCC"/>
          </w:tcPr>
          <w:p w14:paraId="45A8E154">
            <w:pPr>
              <w:pStyle w:val="50"/>
              <w:rPr>
                <w:szCs w:val="21"/>
              </w:rPr>
            </w:pPr>
            <w:r>
              <w:rPr>
                <w:rFonts w:hint="eastAsia"/>
                <w:szCs w:val="21"/>
              </w:rPr>
              <w:t>下限</w:t>
            </w:r>
          </w:p>
        </w:tc>
        <w:tc>
          <w:tcPr>
            <w:tcW w:w="993" w:type="dxa"/>
            <w:shd w:val="clear" w:color="auto" w:fill="CCCCCC"/>
          </w:tcPr>
          <w:p w14:paraId="4B16D0F2">
            <w:pPr>
              <w:pStyle w:val="50"/>
              <w:rPr>
                <w:szCs w:val="21"/>
              </w:rPr>
            </w:pPr>
            <w:r>
              <w:rPr>
                <w:rFonts w:hint="eastAsia"/>
                <w:szCs w:val="21"/>
              </w:rPr>
              <w:t>上限</w:t>
            </w:r>
          </w:p>
        </w:tc>
        <w:tc>
          <w:tcPr>
            <w:tcW w:w="992" w:type="dxa"/>
            <w:shd w:val="clear" w:color="auto" w:fill="CCCCCC"/>
          </w:tcPr>
          <w:p w14:paraId="578190C3">
            <w:pPr>
              <w:pStyle w:val="50"/>
              <w:rPr>
                <w:szCs w:val="21"/>
              </w:rPr>
            </w:pPr>
          </w:p>
        </w:tc>
      </w:tr>
      <w:tr w14:paraId="52B82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 w14:paraId="1023E8FD">
            <w:pPr>
              <w:pStyle w:val="52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2672" w:type="dxa"/>
          </w:tcPr>
          <w:p w14:paraId="08829E69">
            <w:pPr>
              <w:pStyle w:val="51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缺陷发现密度</w:t>
            </w:r>
            <w:r>
              <w:rPr>
                <w:szCs w:val="21"/>
              </w:rPr>
              <w:t xml:space="preserve">  (</w:t>
            </w:r>
            <w:r>
              <w:rPr>
                <w:rFonts w:hint="eastAsia" w:ascii="宋体"/>
                <w:szCs w:val="21"/>
              </w:rPr>
              <w:t>个</w:t>
            </w:r>
            <w:r>
              <w:rPr>
                <w:szCs w:val="21"/>
              </w:rPr>
              <w:t>/KLOC)</w:t>
            </w:r>
          </w:p>
        </w:tc>
        <w:tc>
          <w:tcPr>
            <w:tcW w:w="1134" w:type="dxa"/>
          </w:tcPr>
          <w:p w14:paraId="51C858D7">
            <w:pPr>
              <w:pStyle w:val="51"/>
              <w:rPr>
                <w:szCs w:val="21"/>
              </w:rPr>
            </w:pPr>
          </w:p>
        </w:tc>
        <w:tc>
          <w:tcPr>
            <w:tcW w:w="992" w:type="dxa"/>
          </w:tcPr>
          <w:p w14:paraId="459EAB49">
            <w:pPr>
              <w:pStyle w:val="51"/>
              <w:rPr>
                <w:szCs w:val="21"/>
              </w:rPr>
            </w:pPr>
          </w:p>
        </w:tc>
        <w:tc>
          <w:tcPr>
            <w:tcW w:w="993" w:type="dxa"/>
          </w:tcPr>
          <w:p w14:paraId="6C461D53">
            <w:pPr>
              <w:pStyle w:val="51"/>
              <w:rPr>
                <w:szCs w:val="21"/>
              </w:rPr>
            </w:pPr>
          </w:p>
        </w:tc>
        <w:tc>
          <w:tcPr>
            <w:tcW w:w="992" w:type="dxa"/>
          </w:tcPr>
          <w:p w14:paraId="42A01476">
            <w:pPr>
              <w:pStyle w:val="51"/>
              <w:rPr>
                <w:i/>
                <w:color w:val="0000FF"/>
                <w:szCs w:val="21"/>
              </w:rPr>
            </w:pPr>
          </w:p>
        </w:tc>
      </w:tr>
      <w:tr w14:paraId="2C5DA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 w14:paraId="253083C2">
            <w:pPr>
              <w:pStyle w:val="52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2672" w:type="dxa"/>
          </w:tcPr>
          <w:p w14:paraId="3CF3706D">
            <w:pPr>
              <w:pStyle w:val="51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验证阶段进度偏移（</w:t>
            </w:r>
            <w:r>
              <w:rPr>
                <w:szCs w:val="21"/>
              </w:rPr>
              <w:t>%</w:t>
            </w:r>
            <w:r>
              <w:rPr>
                <w:rFonts w:hint="eastAsia" w:ascii="宋体"/>
                <w:szCs w:val="21"/>
              </w:rPr>
              <w:t>）</w:t>
            </w:r>
          </w:p>
        </w:tc>
        <w:tc>
          <w:tcPr>
            <w:tcW w:w="1134" w:type="dxa"/>
          </w:tcPr>
          <w:p w14:paraId="768D9AD8">
            <w:pPr>
              <w:pStyle w:val="51"/>
              <w:rPr>
                <w:szCs w:val="21"/>
              </w:rPr>
            </w:pPr>
          </w:p>
        </w:tc>
        <w:tc>
          <w:tcPr>
            <w:tcW w:w="992" w:type="dxa"/>
          </w:tcPr>
          <w:p w14:paraId="3098574C">
            <w:pPr>
              <w:pStyle w:val="51"/>
              <w:rPr>
                <w:szCs w:val="21"/>
              </w:rPr>
            </w:pPr>
          </w:p>
        </w:tc>
        <w:tc>
          <w:tcPr>
            <w:tcW w:w="993" w:type="dxa"/>
          </w:tcPr>
          <w:p w14:paraId="47360355">
            <w:pPr>
              <w:pStyle w:val="51"/>
              <w:rPr>
                <w:szCs w:val="21"/>
              </w:rPr>
            </w:pPr>
          </w:p>
        </w:tc>
        <w:tc>
          <w:tcPr>
            <w:tcW w:w="992" w:type="dxa"/>
          </w:tcPr>
          <w:p w14:paraId="6AEB76D3">
            <w:pPr>
              <w:pStyle w:val="51"/>
              <w:rPr>
                <w:szCs w:val="21"/>
              </w:rPr>
            </w:pPr>
          </w:p>
        </w:tc>
      </w:tr>
      <w:tr w14:paraId="7048B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 w14:paraId="7F15F4D8">
            <w:pPr>
              <w:pStyle w:val="52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2672" w:type="dxa"/>
          </w:tcPr>
          <w:p w14:paraId="13443786">
            <w:pPr>
              <w:pStyle w:val="51"/>
              <w:rPr>
                <w:rFonts w:ascii="宋体"/>
                <w:szCs w:val="21"/>
              </w:rPr>
            </w:pPr>
            <w:r>
              <w:rPr>
                <w:rFonts w:hint="eastAsia"/>
                <w:color w:val="000000"/>
              </w:rPr>
              <w:t>测试用例生产效率（个/人天）</w:t>
            </w:r>
          </w:p>
        </w:tc>
        <w:tc>
          <w:tcPr>
            <w:tcW w:w="1134" w:type="dxa"/>
          </w:tcPr>
          <w:p w14:paraId="42849098">
            <w:pPr>
              <w:pStyle w:val="51"/>
              <w:rPr>
                <w:szCs w:val="21"/>
              </w:rPr>
            </w:pPr>
          </w:p>
        </w:tc>
        <w:tc>
          <w:tcPr>
            <w:tcW w:w="992" w:type="dxa"/>
          </w:tcPr>
          <w:p w14:paraId="5F516536">
            <w:pPr>
              <w:pStyle w:val="51"/>
              <w:rPr>
                <w:szCs w:val="21"/>
              </w:rPr>
            </w:pPr>
          </w:p>
        </w:tc>
        <w:tc>
          <w:tcPr>
            <w:tcW w:w="993" w:type="dxa"/>
          </w:tcPr>
          <w:p w14:paraId="255484EB">
            <w:pPr>
              <w:pStyle w:val="51"/>
              <w:rPr>
                <w:szCs w:val="21"/>
              </w:rPr>
            </w:pPr>
          </w:p>
        </w:tc>
        <w:tc>
          <w:tcPr>
            <w:tcW w:w="992" w:type="dxa"/>
          </w:tcPr>
          <w:p w14:paraId="4D08AEC4">
            <w:pPr>
              <w:pStyle w:val="51"/>
              <w:rPr>
                <w:szCs w:val="21"/>
              </w:rPr>
            </w:pPr>
          </w:p>
        </w:tc>
      </w:tr>
      <w:tr w14:paraId="07B12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 w14:paraId="131CA250">
            <w:pPr>
              <w:pStyle w:val="52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2672" w:type="dxa"/>
          </w:tcPr>
          <w:p w14:paraId="10F511E8">
            <w:pPr>
              <w:pStyle w:val="51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测试发现缺陷效率(个/人天)</w:t>
            </w:r>
          </w:p>
        </w:tc>
        <w:tc>
          <w:tcPr>
            <w:tcW w:w="1134" w:type="dxa"/>
          </w:tcPr>
          <w:p w14:paraId="6A662B53">
            <w:pPr>
              <w:pStyle w:val="51"/>
              <w:rPr>
                <w:szCs w:val="21"/>
              </w:rPr>
            </w:pPr>
          </w:p>
        </w:tc>
        <w:tc>
          <w:tcPr>
            <w:tcW w:w="992" w:type="dxa"/>
          </w:tcPr>
          <w:p w14:paraId="1BA5CC28">
            <w:pPr>
              <w:pStyle w:val="51"/>
              <w:rPr>
                <w:szCs w:val="21"/>
              </w:rPr>
            </w:pPr>
          </w:p>
        </w:tc>
        <w:tc>
          <w:tcPr>
            <w:tcW w:w="993" w:type="dxa"/>
          </w:tcPr>
          <w:p w14:paraId="5766F03C">
            <w:pPr>
              <w:pStyle w:val="51"/>
              <w:rPr>
                <w:szCs w:val="21"/>
              </w:rPr>
            </w:pPr>
          </w:p>
        </w:tc>
        <w:tc>
          <w:tcPr>
            <w:tcW w:w="992" w:type="dxa"/>
          </w:tcPr>
          <w:p w14:paraId="550F4612">
            <w:pPr>
              <w:pStyle w:val="51"/>
              <w:rPr>
                <w:szCs w:val="21"/>
              </w:rPr>
            </w:pPr>
          </w:p>
        </w:tc>
      </w:tr>
      <w:tr w14:paraId="0E209C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5" w:type="dxa"/>
          </w:tcPr>
          <w:p w14:paraId="5F328F17">
            <w:pPr>
              <w:pStyle w:val="52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2672" w:type="dxa"/>
          </w:tcPr>
          <w:p w14:paraId="66CE1DF4">
            <w:pPr>
              <w:pStyle w:val="51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测试有效性</w:t>
            </w:r>
          </w:p>
          <w:p w14:paraId="23E30679">
            <w:pPr>
              <w:pStyle w:val="51"/>
              <w:rPr>
                <w:rFonts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(测试有效缺陷数/总缺陷数)</w:t>
            </w:r>
          </w:p>
        </w:tc>
        <w:tc>
          <w:tcPr>
            <w:tcW w:w="1134" w:type="dxa"/>
          </w:tcPr>
          <w:p w14:paraId="039E0ED7">
            <w:pPr>
              <w:pStyle w:val="51"/>
              <w:rPr>
                <w:szCs w:val="21"/>
              </w:rPr>
            </w:pPr>
          </w:p>
        </w:tc>
        <w:tc>
          <w:tcPr>
            <w:tcW w:w="992" w:type="dxa"/>
          </w:tcPr>
          <w:p w14:paraId="075BEBC9">
            <w:pPr>
              <w:pStyle w:val="51"/>
              <w:rPr>
                <w:szCs w:val="21"/>
              </w:rPr>
            </w:pPr>
          </w:p>
        </w:tc>
        <w:tc>
          <w:tcPr>
            <w:tcW w:w="993" w:type="dxa"/>
          </w:tcPr>
          <w:p w14:paraId="42FA449F">
            <w:pPr>
              <w:pStyle w:val="51"/>
              <w:rPr>
                <w:szCs w:val="21"/>
              </w:rPr>
            </w:pPr>
          </w:p>
        </w:tc>
        <w:tc>
          <w:tcPr>
            <w:tcW w:w="992" w:type="dxa"/>
          </w:tcPr>
          <w:p w14:paraId="1F435E88">
            <w:pPr>
              <w:pStyle w:val="51"/>
              <w:rPr>
                <w:szCs w:val="21"/>
              </w:rPr>
            </w:pPr>
          </w:p>
        </w:tc>
      </w:tr>
    </w:tbl>
    <w:p w14:paraId="252039B0">
      <w:pPr>
        <w:ind w:left="420" w:leftChars="200" w:right="838" w:rightChars="399"/>
      </w:pPr>
    </w:p>
    <w:p w14:paraId="671A92EF">
      <w:pPr>
        <w:pStyle w:val="3"/>
        <w:numPr>
          <w:ilvl w:val="1"/>
          <w:numId w:val="2"/>
        </w:numPr>
        <w:rPr>
          <w:sz w:val="28"/>
        </w:rPr>
      </w:pPr>
      <w:bookmarkStart w:id="76" w:name="_Toc120421559"/>
      <w:bookmarkStart w:id="77" w:name="_Toc14247"/>
      <w:bookmarkStart w:id="78" w:name="_Toc359159164"/>
      <w:bookmarkStart w:id="79" w:name="_Toc468723285"/>
      <w:bookmarkStart w:id="80" w:name="_Toc120412896"/>
      <w:bookmarkStart w:id="81" w:name="_Toc120608939"/>
      <w:r>
        <w:rPr>
          <w:rFonts w:hint="eastAsia"/>
          <w:sz w:val="28"/>
        </w:rPr>
        <w:t>质量控制活动</w:t>
      </w:r>
      <w:bookmarkEnd w:id="76"/>
      <w:bookmarkEnd w:id="77"/>
      <w:bookmarkEnd w:id="78"/>
      <w:bookmarkEnd w:id="79"/>
      <w:bookmarkEnd w:id="80"/>
      <w:bookmarkEnd w:id="81"/>
    </w:p>
    <w:tbl>
      <w:tblPr>
        <w:tblStyle w:val="19"/>
        <w:tblW w:w="76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7"/>
        <w:gridCol w:w="3136"/>
        <w:gridCol w:w="2094"/>
      </w:tblGrid>
      <w:tr w14:paraId="26994B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2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528C6FF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活动</w:t>
            </w:r>
          </w:p>
        </w:tc>
        <w:tc>
          <w:tcPr>
            <w:tcW w:w="3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437642C0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责任人</w:t>
            </w:r>
          </w:p>
        </w:tc>
        <w:tc>
          <w:tcPr>
            <w:tcW w:w="20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68218F66">
            <w:pPr>
              <w:pStyle w:val="50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说明</w:t>
            </w:r>
          </w:p>
        </w:tc>
      </w:tr>
      <w:tr w14:paraId="25BD4D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CD2A256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 w:ascii="宋体"/>
                <w:i/>
                <w:color w:val="0070C0"/>
                <w:szCs w:val="21"/>
              </w:rPr>
              <w:t>测试规格</w:t>
            </w:r>
            <w:r>
              <w:rPr>
                <w:i/>
                <w:color w:val="0070C0"/>
                <w:szCs w:val="21"/>
              </w:rPr>
              <w:t>review</w:t>
            </w:r>
          </w:p>
        </w:tc>
        <w:tc>
          <w:tcPr>
            <w:tcW w:w="3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C648D4B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 w:ascii="宋体"/>
                <w:i/>
                <w:color w:val="0070C0"/>
                <w:szCs w:val="21"/>
              </w:rPr>
              <w:t>由</w:t>
            </w:r>
            <w:r>
              <w:rPr>
                <w:i/>
                <w:color w:val="0070C0"/>
                <w:szCs w:val="21"/>
              </w:rPr>
              <w:t>TM</w:t>
            </w:r>
            <w:r>
              <w:rPr>
                <w:rFonts w:hint="eastAsia" w:ascii="宋体"/>
                <w:i/>
                <w:color w:val="0070C0"/>
                <w:szCs w:val="21"/>
              </w:rPr>
              <w:t>指定的人员姓名</w:t>
            </w:r>
          </w:p>
        </w:tc>
        <w:tc>
          <w:tcPr>
            <w:tcW w:w="20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306860D">
            <w:pPr>
              <w:pStyle w:val="51"/>
              <w:rPr>
                <w:i/>
                <w:color w:val="0070C0"/>
                <w:szCs w:val="21"/>
              </w:rPr>
            </w:pPr>
          </w:p>
        </w:tc>
      </w:tr>
      <w:tr w14:paraId="4F2D7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1779A73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ascii="宋体"/>
                <w:i/>
                <w:color w:val="0070C0"/>
                <w:szCs w:val="21"/>
              </w:rPr>
              <w:t>xxx</w:t>
            </w:r>
            <w:r>
              <w:rPr>
                <w:rFonts w:hint="eastAsia" w:ascii="宋体"/>
                <w:i/>
                <w:color w:val="0070C0"/>
                <w:szCs w:val="21"/>
              </w:rPr>
              <w:t>特性测试方案</w:t>
            </w:r>
            <w:r>
              <w:rPr>
                <w:i/>
                <w:color w:val="0070C0"/>
                <w:szCs w:val="21"/>
              </w:rPr>
              <w:t>review</w:t>
            </w:r>
          </w:p>
        </w:tc>
        <w:tc>
          <w:tcPr>
            <w:tcW w:w="3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CF57C58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 w:ascii="宋体"/>
                <w:i/>
                <w:color w:val="0070C0"/>
                <w:szCs w:val="21"/>
              </w:rPr>
              <w:t>由</w:t>
            </w:r>
            <w:r>
              <w:rPr>
                <w:i/>
                <w:color w:val="0070C0"/>
                <w:szCs w:val="21"/>
              </w:rPr>
              <w:t>TM</w:t>
            </w:r>
            <w:r>
              <w:rPr>
                <w:rFonts w:hint="eastAsia" w:ascii="宋体"/>
                <w:i/>
                <w:color w:val="0070C0"/>
                <w:szCs w:val="21"/>
              </w:rPr>
              <w:t>指定的人员姓名</w:t>
            </w:r>
          </w:p>
        </w:tc>
        <w:tc>
          <w:tcPr>
            <w:tcW w:w="20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6A799CA">
            <w:pPr>
              <w:pStyle w:val="51"/>
              <w:rPr>
                <w:i/>
                <w:color w:val="0070C0"/>
                <w:szCs w:val="21"/>
              </w:rPr>
            </w:pPr>
          </w:p>
        </w:tc>
      </w:tr>
      <w:tr w14:paraId="07452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26CED48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i/>
                <w:color w:val="0070C0"/>
                <w:szCs w:val="21"/>
              </w:rPr>
              <w:t>xxx</w:t>
            </w:r>
            <w:r>
              <w:rPr>
                <w:rFonts w:hint="eastAsia"/>
                <w:i/>
                <w:color w:val="0070C0"/>
                <w:szCs w:val="21"/>
              </w:rPr>
              <w:t>特性测试用例</w:t>
            </w:r>
            <w:r>
              <w:rPr>
                <w:i/>
                <w:color w:val="0070C0"/>
                <w:szCs w:val="21"/>
              </w:rPr>
              <w:t>review</w:t>
            </w:r>
          </w:p>
        </w:tc>
        <w:tc>
          <w:tcPr>
            <w:tcW w:w="3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5ED26F0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 w:ascii="宋体"/>
                <w:i/>
                <w:color w:val="0070C0"/>
                <w:szCs w:val="21"/>
              </w:rPr>
              <w:t>由</w:t>
            </w:r>
            <w:r>
              <w:rPr>
                <w:i/>
                <w:color w:val="0070C0"/>
                <w:szCs w:val="21"/>
              </w:rPr>
              <w:t>TM</w:t>
            </w:r>
            <w:r>
              <w:rPr>
                <w:rFonts w:hint="eastAsia" w:ascii="宋体"/>
                <w:i/>
                <w:color w:val="0070C0"/>
                <w:szCs w:val="21"/>
              </w:rPr>
              <w:t>指定的人员姓名</w:t>
            </w:r>
          </w:p>
        </w:tc>
        <w:tc>
          <w:tcPr>
            <w:tcW w:w="20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A8004BF">
            <w:pPr>
              <w:pStyle w:val="51"/>
              <w:rPr>
                <w:i/>
                <w:color w:val="0070C0"/>
                <w:szCs w:val="21"/>
              </w:rPr>
            </w:pPr>
          </w:p>
        </w:tc>
      </w:tr>
      <w:tr w14:paraId="129DF8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03D0667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测试报告Review</w:t>
            </w:r>
          </w:p>
        </w:tc>
        <w:tc>
          <w:tcPr>
            <w:tcW w:w="3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D703E35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 w:ascii="宋体"/>
                <w:i/>
                <w:color w:val="0070C0"/>
                <w:szCs w:val="21"/>
              </w:rPr>
              <w:t>由</w:t>
            </w:r>
            <w:r>
              <w:rPr>
                <w:i/>
                <w:color w:val="0070C0"/>
                <w:szCs w:val="21"/>
              </w:rPr>
              <w:t>TM</w:t>
            </w:r>
            <w:r>
              <w:rPr>
                <w:rFonts w:hint="eastAsia" w:ascii="宋体"/>
                <w:i/>
                <w:color w:val="0070C0"/>
                <w:szCs w:val="21"/>
              </w:rPr>
              <w:t>指定的人员姓名</w:t>
            </w:r>
          </w:p>
        </w:tc>
        <w:tc>
          <w:tcPr>
            <w:tcW w:w="20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C2F9A9A">
            <w:pPr>
              <w:pStyle w:val="51"/>
              <w:rPr>
                <w:i/>
                <w:color w:val="0070C0"/>
                <w:szCs w:val="21"/>
              </w:rPr>
            </w:pPr>
          </w:p>
        </w:tc>
      </w:tr>
      <w:tr w14:paraId="4B692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7207439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i/>
                <w:color w:val="0070C0"/>
                <w:szCs w:val="21"/>
              </w:rPr>
              <w:t>xxx</w:t>
            </w:r>
            <w:r>
              <w:rPr>
                <w:rFonts w:hint="eastAsia"/>
                <w:i/>
                <w:color w:val="0070C0"/>
                <w:szCs w:val="21"/>
              </w:rPr>
              <w:t>测试缺陷分析</w:t>
            </w:r>
          </w:p>
        </w:tc>
        <w:tc>
          <w:tcPr>
            <w:tcW w:w="3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637F158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由测试代表负责组织人员完成</w:t>
            </w:r>
          </w:p>
        </w:tc>
        <w:tc>
          <w:tcPr>
            <w:tcW w:w="20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EE78F8F">
            <w:pPr>
              <w:pStyle w:val="51"/>
              <w:rPr>
                <w:i/>
                <w:color w:val="0070C0"/>
                <w:szCs w:val="21"/>
              </w:rPr>
            </w:pPr>
          </w:p>
        </w:tc>
      </w:tr>
      <w:tr w14:paraId="52B891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CA8CC92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交付件审计</w:t>
            </w:r>
          </w:p>
        </w:tc>
        <w:tc>
          <w:tcPr>
            <w:tcW w:w="3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C46F0CF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P</w:t>
            </w:r>
            <w:r>
              <w:rPr>
                <w:i/>
                <w:color w:val="0070C0"/>
                <w:szCs w:val="21"/>
              </w:rPr>
              <w:t>QA</w:t>
            </w:r>
          </w:p>
        </w:tc>
        <w:tc>
          <w:tcPr>
            <w:tcW w:w="20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957E960">
            <w:pPr>
              <w:pStyle w:val="51"/>
              <w:rPr>
                <w:i/>
                <w:color w:val="0070C0"/>
                <w:szCs w:val="21"/>
              </w:rPr>
            </w:pPr>
          </w:p>
        </w:tc>
      </w:tr>
      <w:tr w14:paraId="1E2AD4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EE3D6E2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阶段质量审计</w:t>
            </w:r>
          </w:p>
        </w:tc>
        <w:tc>
          <w:tcPr>
            <w:tcW w:w="3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9A7D40A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P</w:t>
            </w:r>
            <w:r>
              <w:rPr>
                <w:i/>
                <w:color w:val="0070C0"/>
                <w:szCs w:val="21"/>
              </w:rPr>
              <w:t>QA,TM</w:t>
            </w:r>
          </w:p>
        </w:tc>
        <w:tc>
          <w:tcPr>
            <w:tcW w:w="20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4299FCB">
            <w:pPr>
              <w:pStyle w:val="51"/>
              <w:rPr>
                <w:i/>
                <w:color w:val="0070C0"/>
                <w:szCs w:val="21"/>
              </w:rPr>
            </w:pPr>
          </w:p>
        </w:tc>
      </w:tr>
      <w:tr w14:paraId="7D91A8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4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0867F30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内部质量审计</w:t>
            </w:r>
          </w:p>
        </w:tc>
        <w:tc>
          <w:tcPr>
            <w:tcW w:w="313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CBC6625">
            <w:pPr>
              <w:pStyle w:val="51"/>
              <w:rPr>
                <w:i/>
                <w:color w:val="0070C0"/>
                <w:szCs w:val="21"/>
              </w:rPr>
            </w:pPr>
            <w:r>
              <w:rPr>
                <w:rFonts w:hint="eastAsia"/>
                <w:i/>
                <w:color w:val="0070C0"/>
                <w:szCs w:val="21"/>
              </w:rPr>
              <w:t>P</w:t>
            </w:r>
            <w:r>
              <w:rPr>
                <w:i/>
                <w:color w:val="0070C0"/>
                <w:szCs w:val="21"/>
              </w:rPr>
              <w:t>QA, TM</w:t>
            </w:r>
          </w:p>
        </w:tc>
        <w:tc>
          <w:tcPr>
            <w:tcW w:w="20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6F87857">
            <w:pPr>
              <w:pStyle w:val="51"/>
              <w:rPr>
                <w:i/>
                <w:color w:val="0070C0"/>
                <w:szCs w:val="21"/>
              </w:rPr>
            </w:pPr>
          </w:p>
        </w:tc>
      </w:tr>
    </w:tbl>
    <w:p w14:paraId="0EC97FA4">
      <w:pPr>
        <w:pStyle w:val="2"/>
        <w:numPr>
          <w:ilvl w:val="0"/>
          <w:numId w:val="2"/>
        </w:numPr>
        <w:rPr>
          <w:sz w:val="28"/>
        </w:rPr>
      </w:pPr>
      <w:bookmarkStart w:id="82" w:name="_Toc468723286"/>
      <w:bookmarkStart w:id="83" w:name="_Toc120608940"/>
      <w:bookmarkStart w:id="84" w:name="_Toc359159165"/>
      <w:bookmarkStart w:id="85" w:name="_Toc12282"/>
      <w:bookmarkStart w:id="86" w:name="_Toc120412897"/>
      <w:bookmarkStart w:id="87" w:name="_Toc120421560"/>
      <w:r>
        <w:rPr>
          <w:rFonts w:hint="eastAsia"/>
          <w:sz w:val="28"/>
        </w:rPr>
        <w:t>风险管理</w:t>
      </w:r>
      <w:bookmarkEnd w:id="82"/>
      <w:bookmarkEnd w:id="83"/>
      <w:bookmarkEnd w:id="84"/>
      <w:bookmarkEnd w:id="85"/>
      <w:bookmarkEnd w:id="86"/>
      <w:bookmarkEnd w:id="87"/>
    </w:p>
    <w:p w14:paraId="5155170E">
      <w:pPr>
        <w:ind w:left="420" w:leftChars="200" w:right="838" w:rightChars="399"/>
        <w:rPr>
          <w:i/>
          <w:color w:val="0070C0"/>
        </w:rPr>
      </w:pPr>
      <w:r>
        <w:rPr>
          <w:rFonts w:hint="eastAsia"/>
          <w:b/>
          <w:i/>
        </w:rPr>
        <w:t>【</w:t>
      </w:r>
      <w:r>
        <w:rPr>
          <w:rFonts w:hint="eastAsia"/>
          <w:i/>
          <w:color w:val="0070C0"/>
        </w:rPr>
        <w:t>确定测试过程中TOP5风险及其应对措施</w:t>
      </w:r>
      <w:r>
        <w:rPr>
          <w:rFonts w:hint="eastAsia"/>
          <w:b/>
          <w:i/>
        </w:rPr>
        <w:t>】</w:t>
      </w:r>
    </w:p>
    <w:p w14:paraId="100BD8AE">
      <w:pPr>
        <w:ind w:left="420" w:leftChars="200" w:right="838" w:rightChars="399"/>
        <w:rPr>
          <w:i/>
          <w:color w:val="0070C0"/>
        </w:rPr>
      </w:pPr>
    </w:p>
    <w:p w14:paraId="7292B1C8">
      <w:pPr>
        <w:ind w:left="420" w:leftChars="200" w:right="838" w:rightChars="399"/>
        <w:rPr>
          <w:i/>
          <w:color w:val="0070C0"/>
        </w:rPr>
      </w:pPr>
      <w:r>
        <w:rPr>
          <w:rFonts w:hint="eastAsia"/>
          <w:i/>
          <w:color w:val="0070C0"/>
        </w:rPr>
        <w:t>举例：</w:t>
      </w:r>
    </w:p>
    <w:p w14:paraId="5A25F15C">
      <w:pPr>
        <w:ind w:left="420" w:leftChars="200" w:right="838" w:rightChars="399"/>
        <w:rPr>
          <w:i/>
          <w:color w:val="0070C0"/>
        </w:rPr>
      </w:pPr>
      <w:r>
        <w:rPr>
          <w:rFonts w:hint="eastAsia"/>
          <w:i/>
          <w:color w:val="0070C0"/>
        </w:rPr>
        <w:t>风险1：测试部人力不足，导致测试执行阶段人力安排可能达不到进度要求，会存在导致延迟。</w:t>
      </w:r>
    </w:p>
    <w:p w14:paraId="583ECF55">
      <w:pPr>
        <w:ind w:left="420" w:leftChars="200" w:right="838" w:rightChars="399"/>
        <w:rPr>
          <w:i/>
          <w:color w:val="0070C0"/>
        </w:rPr>
      </w:pPr>
      <w:r>
        <w:rPr>
          <w:rFonts w:hint="eastAsia"/>
          <w:i/>
          <w:color w:val="0070C0"/>
        </w:rPr>
        <w:t>风险等级：中</w:t>
      </w:r>
    </w:p>
    <w:p w14:paraId="5083314D">
      <w:pPr>
        <w:pStyle w:val="54"/>
        <w:numPr>
          <w:ilvl w:val="0"/>
          <w:numId w:val="6"/>
        </w:numPr>
        <w:rPr>
          <w:rFonts w:cs="Arial"/>
          <w:i w:val="0"/>
          <w:iCs/>
          <w:color w:val="auto"/>
        </w:rPr>
      </w:pPr>
      <w:r>
        <w:rPr>
          <w:rFonts w:hint="eastAsia"/>
          <w:color w:val="0070C0"/>
        </w:rPr>
        <w:t>规避措施：加班</w:t>
      </w:r>
      <w:bookmarkStart w:id="88" w:name="_Toc120412899"/>
      <w:bookmarkStart w:id="89" w:name="_Toc120421562"/>
      <w:bookmarkStart w:id="90" w:name="_Toc120608942"/>
    </w:p>
    <w:p w14:paraId="02F1D8B3">
      <w:pPr>
        <w:pStyle w:val="2"/>
        <w:numPr>
          <w:ilvl w:val="0"/>
          <w:numId w:val="2"/>
        </w:numPr>
        <w:rPr>
          <w:sz w:val="28"/>
        </w:rPr>
      </w:pPr>
      <w:bookmarkStart w:id="91" w:name="_Toc29529"/>
      <w:bookmarkStart w:id="92" w:name="_Toc468723287"/>
      <w:bookmarkStart w:id="93" w:name="_Toc359159169"/>
      <w:r>
        <w:rPr>
          <w:rFonts w:hint="eastAsia"/>
          <w:sz w:val="28"/>
        </w:rPr>
        <w:t>沟通计划</w:t>
      </w:r>
      <w:bookmarkEnd w:id="88"/>
      <w:bookmarkEnd w:id="89"/>
      <w:bookmarkEnd w:id="90"/>
      <w:bookmarkEnd w:id="91"/>
      <w:bookmarkEnd w:id="92"/>
      <w:bookmarkEnd w:id="93"/>
    </w:p>
    <w:p w14:paraId="05F93F6A">
      <w:pPr>
        <w:pStyle w:val="3"/>
        <w:numPr>
          <w:ilvl w:val="1"/>
          <w:numId w:val="2"/>
        </w:numPr>
        <w:rPr>
          <w:sz w:val="28"/>
        </w:rPr>
      </w:pPr>
      <w:bookmarkStart w:id="94" w:name="_Toc468723288"/>
      <w:bookmarkStart w:id="95" w:name="_Toc120412901"/>
      <w:bookmarkStart w:id="96" w:name="_Toc120608944"/>
      <w:bookmarkStart w:id="97" w:name="_Toc359159170"/>
      <w:bookmarkStart w:id="98" w:name="_Toc22727"/>
      <w:bookmarkStart w:id="99" w:name="_Toc120421564"/>
      <w:r>
        <w:rPr>
          <w:rFonts w:hint="eastAsia"/>
          <w:sz w:val="28"/>
        </w:rPr>
        <w:t>测试干系人</w:t>
      </w:r>
      <w:bookmarkEnd w:id="94"/>
      <w:bookmarkEnd w:id="95"/>
      <w:bookmarkEnd w:id="96"/>
      <w:bookmarkEnd w:id="97"/>
      <w:bookmarkEnd w:id="98"/>
      <w:bookmarkEnd w:id="99"/>
    </w:p>
    <w:tbl>
      <w:tblPr>
        <w:tblStyle w:val="19"/>
        <w:tblW w:w="76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2086"/>
        <w:gridCol w:w="1571"/>
        <w:gridCol w:w="3530"/>
      </w:tblGrid>
      <w:tr w14:paraId="47894C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1DFCE0C7">
            <w:pPr>
              <w:jc w:val="center"/>
              <w:rPr>
                <w:b/>
              </w:rPr>
            </w:pPr>
            <w:r>
              <w:rPr>
                <w:b/>
              </w:rPr>
              <w:t>SN</w:t>
            </w:r>
          </w:p>
        </w:tc>
        <w:tc>
          <w:tcPr>
            <w:tcW w:w="2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2BA23ABB">
            <w:pPr>
              <w:pStyle w:val="50"/>
              <w:rPr>
                <w:szCs w:val="21"/>
              </w:rPr>
            </w:pPr>
            <w:r>
              <w:rPr>
                <w:rFonts w:hint="eastAsia"/>
                <w:szCs w:val="21"/>
              </w:rPr>
              <w:t>角色</w:t>
            </w:r>
          </w:p>
        </w:tc>
        <w:tc>
          <w:tcPr>
            <w:tcW w:w="1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34A6C529">
            <w:pPr>
              <w:pStyle w:val="50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3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68676B81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说明</w:t>
            </w:r>
          </w:p>
        </w:tc>
      </w:tr>
      <w:tr w14:paraId="725D4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2176D6D">
            <w:pPr>
              <w:pStyle w:val="51"/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B5892CD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项目经理</w:t>
            </w:r>
          </w:p>
        </w:tc>
        <w:tc>
          <w:tcPr>
            <w:tcW w:w="1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294C5F4">
            <w:pPr>
              <w:pStyle w:val="51"/>
              <w:rPr>
                <w:szCs w:val="21"/>
              </w:rPr>
            </w:pPr>
          </w:p>
        </w:tc>
        <w:tc>
          <w:tcPr>
            <w:tcW w:w="3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32D1A48">
            <w:pPr>
              <w:pStyle w:val="51"/>
              <w:rPr>
                <w:i/>
                <w:color w:val="0000FF"/>
                <w:szCs w:val="21"/>
              </w:rPr>
            </w:pPr>
            <w:r>
              <w:rPr>
                <w:rFonts w:hint="eastAsia"/>
                <w:i/>
                <w:color w:val="0000FF"/>
                <w:szCs w:val="21"/>
              </w:rPr>
              <w:t>整体计划</w:t>
            </w:r>
          </w:p>
        </w:tc>
      </w:tr>
      <w:tr w14:paraId="41DAD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FCDF7B3">
            <w:pPr>
              <w:pStyle w:val="51"/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2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F4B8866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测试代表</w:t>
            </w:r>
          </w:p>
        </w:tc>
        <w:tc>
          <w:tcPr>
            <w:tcW w:w="1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7B57106">
            <w:pPr>
              <w:pStyle w:val="51"/>
              <w:rPr>
                <w:szCs w:val="21"/>
              </w:rPr>
            </w:pPr>
          </w:p>
        </w:tc>
        <w:tc>
          <w:tcPr>
            <w:tcW w:w="3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518093D">
            <w:pPr>
              <w:pStyle w:val="51"/>
              <w:rPr>
                <w:i/>
                <w:color w:val="0000FF"/>
                <w:szCs w:val="21"/>
              </w:rPr>
            </w:pPr>
            <w:r>
              <w:rPr>
                <w:rFonts w:hint="eastAsia"/>
                <w:i/>
                <w:color w:val="0000FF"/>
                <w:szCs w:val="21"/>
              </w:rPr>
              <w:t>测试计划与安排</w:t>
            </w:r>
          </w:p>
        </w:tc>
      </w:tr>
      <w:tr w14:paraId="1E038D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CBC374E">
            <w:pPr>
              <w:pStyle w:val="51"/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2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1C3092A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中心总/副总监</w:t>
            </w:r>
          </w:p>
        </w:tc>
        <w:tc>
          <w:tcPr>
            <w:tcW w:w="1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F59ABE0">
            <w:pPr>
              <w:pStyle w:val="51"/>
              <w:rPr>
                <w:szCs w:val="21"/>
              </w:rPr>
            </w:pPr>
          </w:p>
        </w:tc>
        <w:tc>
          <w:tcPr>
            <w:tcW w:w="3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4E8C2E6">
            <w:pPr>
              <w:pStyle w:val="51"/>
              <w:rPr>
                <w:i/>
                <w:color w:val="0000FF"/>
                <w:szCs w:val="21"/>
              </w:rPr>
            </w:pPr>
            <w:r>
              <w:rPr>
                <w:rFonts w:hint="eastAsia"/>
                <w:i/>
                <w:color w:val="0000FF"/>
                <w:szCs w:val="21"/>
              </w:rPr>
              <w:t>资源池主管，风险管理</w:t>
            </w:r>
          </w:p>
        </w:tc>
      </w:tr>
      <w:tr w14:paraId="3B787D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CDEDA3D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2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A8B69F2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测试资源池主管/经理</w:t>
            </w:r>
          </w:p>
        </w:tc>
        <w:tc>
          <w:tcPr>
            <w:tcW w:w="1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0E0227C">
            <w:pPr>
              <w:pStyle w:val="51"/>
              <w:rPr>
                <w:szCs w:val="21"/>
              </w:rPr>
            </w:pPr>
          </w:p>
        </w:tc>
        <w:tc>
          <w:tcPr>
            <w:tcW w:w="3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0546207">
            <w:pPr>
              <w:pStyle w:val="51"/>
              <w:rPr>
                <w:i/>
                <w:color w:val="0000FF"/>
                <w:szCs w:val="21"/>
              </w:rPr>
            </w:pPr>
            <w:r>
              <w:rPr>
                <w:rFonts w:hint="eastAsia"/>
                <w:i/>
                <w:color w:val="0000FF"/>
                <w:szCs w:val="21"/>
              </w:rPr>
              <w:t>资源池主管/经理，人力控制</w:t>
            </w:r>
          </w:p>
        </w:tc>
      </w:tr>
      <w:tr w14:paraId="6BBF2B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41F2377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2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17459E7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系统分析师</w:t>
            </w:r>
          </w:p>
        </w:tc>
        <w:tc>
          <w:tcPr>
            <w:tcW w:w="1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5100B50">
            <w:pPr>
              <w:pStyle w:val="51"/>
              <w:rPr>
                <w:szCs w:val="21"/>
              </w:rPr>
            </w:pPr>
          </w:p>
        </w:tc>
        <w:tc>
          <w:tcPr>
            <w:tcW w:w="3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94C7228">
            <w:pPr>
              <w:pStyle w:val="51"/>
              <w:rPr>
                <w:i/>
                <w:color w:val="0000FF"/>
                <w:szCs w:val="21"/>
              </w:rPr>
            </w:pPr>
            <w:r>
              <w:rPr>
                <w:rFonts w:hint="eastAsia"/>
                <w:i/>
                <w:color w:val="0000FF"/>
                <w:szCs w:val="21"/>
              </w:rPr>
              <w:t>实现方案</w:t>
            </w:r>
          </w:p>
        </w:tc>
      </w:tr>
      <w:tr w14:paraId="504C40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90E785C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2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F058B1F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产品经理</w:t>
            </w:r>
          </w:p>
        </w:tc>
        <w:tc>
          <w:tcPr>
            <w:tcW w:w="1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9BB0FFF">
            <w:pPr>
              <w:pStyle w:val="51"/>
              <w:rPr>
                <w:szCs w:val="21"/>
              </w:rPr>
            </w:pPr>
          </w:p>
        </w:tc>
        <w:tc>
          <w:tcPr>
            <w:tcW w:w="3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2FE2575">
            <w:pPr>
              <w:pStyle w:val="51"/>
              <w:rPr>
                <w:i/>
                <w:color w:val="0000FF"/>
                <w:szCs w:val="21"/>
              </w:rPr>
            </w:pPr>
            <w:r>
              <w:rPr>
                <w:rFonts w:hint="eastAsia"/>
                <w:i/>
                <w:color w:val="0000FF"/>
                <w:szCs w:val="21"/>
              </w:rPr>
              <w:t>项目需求</w:t>
            </w:r>
          </w:p>
        </w:tc>
      </w:tr>
      <w:tr w14:paraId="1B952F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6D476FF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2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192C236">
            <w:pPr>
              <w:pStyle w:val="51"/>
              <w:rPr>
                <w:szCs w:val="21"/>
              </w:rPr>
            </w:pPr>
            <w:r>
              <w:rPr>
                <w:szCs w:val="21"/>
              </w:rPr>
              <w:t>PQA</w:t>
            </w:r>
          </w:p>
        </w:tc>
        <w:tc>
          <w:tcPr>
            <w:tcW w:w="1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ED399DC">
            <w:pPr>
              <w:pStyle w:val="51"/>
              <w:rPr>
                <w:szCs w:val="21"/>
              </w:rPr>
            </w:pPr>
          </w:p>
        </w:tc>
        <w:tc>
          <w:tcPr>
            <w:tcW w:w="3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E41042A">
            <w:pPr>
              <w:pStyle w:val="51"/>
              <w:rPr>
                <w:i/>
                <w:color w:val="0000FF"/>
                <w:szCs w:val="21"/>
              </w:rPr>
            </w:pPr>
            <w:r>
              <w:rPr>
                <w:rFonts w:hint="eastAsia"/>
                <w:i/>
                <w:color w:val="0000FF"/>
                <w:szCs w:val="21"/>
              </w:rPr>
              <w:t>版本质量目标</w:t>
            </w:r>
          </w:p>
        </w:tc>
      </w:tr>
      <w:tr w14:paraId="2BABD6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06C573D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2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D186FDC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相关测试技术专家</w:t>
            </w:r>
          </w:p>
        </w:tc>
        <w:tc>
          <w:tcPr>
            <w:tcW w:w="1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9A3E941">
            <w:pPr>
              <w:pStyle w:val="51"/>
              <w:rPr>
                <w:szCs w:val="21"/>
              </w:rPr>
            </w:pPr>
          </w:p>
        </w:tc>
        <w:tc>
          <w:tcPr>
            <w:tcW w:w="3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B2145D9">
            <w:pPr>
              <w:pStyle w:val="51"/>
              <w:rPr>
                <w:i/>
                <w:color w:val="0000FF"/>
                <w:szCs w:val="21"/>
              </w:rPr>
            </w:pPr>
            <w:r>
              <w:rPr>
                <w:rFonts w:hint="eastAsia"/>
                <w:i/>
                <w:color w:val="0000FF"/>
                <w:szCs w:val="21"/>
              </w:rPr>
              <w:t>测试分析、设计文档的评审与检视</w:t>
            </w:r>
          </w:p>
        </w:tc>
      </w:tr>
      <w:tr w14:paraId="2F031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188784F">
            <w:pPr>
              <w:pStyle w:val="51"/>
              <w:rPr>
                <w:szCs w:val="21"/>
              </w:rPr>
            </w:pPr>
          </w:p>
        </w:tc>
        <w:tc>
          <w:tcPr>
            <w:tcW w:w="2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1986C83">
            <w:pPr>
              <w:pStyle w:val="51"/>
              <w:rPr>
                <w:szCs w:val="21"/>
              </w:rPr>
            </w:pPr>
            <w:r>
              <w:rPr>
                <w:szCs w:val="21"/>
              </w:rPr>
              <w:t>………</w:t>
            </w:r>
            <w:r>
              <w:rPr>
                <w:rFonts w:hint="eastAsia"/>
                <w:szCs w:val="21"/>
              </w:rPr>
              <w:t>..</w:t>
            </w:r>
          </w:p>
        </w:tc>
        <w:tc>
          <w:tcPr>
            <w:tcW w:w="15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BF559A5">
            <w:pPr>
              <w:pStyle w:val="51"/>
              <w:rPr>
                <w:szCs w:val="21"/>
              </w:rPr>
            </w:pPr>
          </w:p>
        </w:tc>
        <w:tc>
          <w:tcPr>
            <w:tcW w:w="3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28905EA">
            <w:pPr>
              <w:pStyle w:val="51"/>
              <w:rPr>
                <w:i/>
                <w:color w:val="0000FF"/>
                <w:szCs w:val="21"/>
              </w:rPr>
            </w:pPr>
            <w:r>
              <w:rPr>
                <w:rFonts w:hint="eastAsia"/>
                <w:i/>
                <w:color w:val="0000FF"/>
                <w:szCs w:val="21"/>
              </w:rPr>
              <w:t>其它干系人</w:t>
            </w:r>
          </w:p>
        </w:tc>
      </w:tr>
    </w:tbl>
    <w:p w14:paraId="2CD8AD2A">
      <w:pPr>
        <w:pStyle w:val="3"/>
        <w:numPr>
          <w:ilvl w:val="1"/>
          <w:numId w:val="2"/>
        </w:numPr>
        <w:rPr>
          <w:sz w:val="28"/>
        </w:rPr>
      </w:pPr>
      <w:bookmarkStart w:id="100" w:name="_Toc468723289"/>
      <w:bookmarkStart w:id="101" w:name="_Toc28707"/>
      <w:bookmarkStart w:id="102" w:name="_Toc120421565"/>
      <w:bookmarkStart w:id="103" w:name="_Toc120608945"/>
      <w:bookmarkStart w:id="104" w:name="_Toc359159171"/>
      <w:bookmarkStart w:id="105" w:name="_Toc120412902"/>
      <w:r>
        <w:rPr>
          <w:rFonts w:hint="eastAsia"/>
          <w:sz w:val="28"/>
        </w:rPr>
        <w:t>管理报告</w:t>
      </w:r>
      <w:bookmarkEnd w:id="100"/>
      <w:bookmarkEnd w:id="101"/>
      <w:bookmarkEnd w:id="102"/>
      <w:bookmarkEnd w:id="103"/>
      <w:bookmarkEnd w:id="104"/>
      <w:bookmarkEnd w:id="105"/>
    </w:p>
    <w:tbl>
      <w:tblPr>
        <w:tblStyle w:val="19"/>
        <w:tblW w:w="76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2203"/>
        <w:gridCol w:w="1573"/>
        <w:gridCol w:w="1573"/>
        <w:gridCol w:w="1834"/>
      </w:tblGrid>
      <w:tr w14:paraId="3D26B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43B2D2F7">
            <w:pPr>
              <w:rPr>
                <w:b/>
              </w:rPr>
            </w:pPr>
            <w:r>
              <w:rPr>
                <w:b/>
              </w:rPr>
              <w:t>SN</w:t>
            </w:r>
          </w:p>
        </w:tc>
        <w:tc>
          <w:tcPr>
            <w:tcW w:w="2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1A9F9ED9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报告</w:t>
            </w: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2A5965AB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准备人</w:t>
            </w: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753AA000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频度</w:t>
            </w:r>
          </w:p>
        </w:tc>
        <w:tc>
          <w:tcPr>
            <w:tcW w:w="1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6C9122D5">
            <w:pPr>
              <w:pStyle w:val="50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接收人</w:t>
            </w:r>
          </w:p>
        </w:tc>
      </w:tr>
      <w:tr w14:paraId="253D7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A3B9E22">
            <w:pPr>
              <w:pStyle w:val="52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szCs w:val="21"/>
              </w:rPr>
              <w:t>1</w:t>
            </w:r>
          </w:p>
        </w:tc>
        <w:tc>
          <w:tcPr>
            <w:tcW w:w="2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22B00A7">
            <w:pPr>
              <w:pStyle w:val="51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项目状态报告</w:t>
            </w: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B26B9F3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测试代表</w:t>
            </w:r>
          </w:p>
          <w:p w14:paraId="25C2B56C">
            <w:pPr>
              <w:pStyle w:val="51"/>
              <w:rPr>
                <w:szCs w:val="21"/>
              </w:rPr>
            </w:pP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25063D9">
            <w:pPr>
              <w:pStyle w:val="51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每周</w:t>
            </w:r>
          </w:p>
        </w:tc>
        <w:tc>
          <w:tcPr>
            <w:tcW w:w="1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DC2ED26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项目经理</w:t>
            </w:r>
          </w:p>
          <w:p w14:paraId="6E96558D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产品经理</w:t>
            </w:r>
          </w:p>
          <w:p w14:paraId="15CDC59E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系统分析师</w:t>
            </w:r>
          </w:p>
          <w:p w14:paraId="5F0432CF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各资源池主管/经理</w:t>
            </w:r>
          </w:p>
          <w:p w14:paraId="10F38D9F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PQA</w:t>
            </w:r>
          </w:p>
        </w:tc>
      </w:tr>
      <w:tr w14:paraId="04DF18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1EB0D5E">
            <w:pPr>
              <w:pStyle w:val="52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szCs w:val="21"/>
              </w:rPr>
              <w:t>2</w:t>
            </w:r>
          </w:p>
        </w:tc>
        <w:tc>
          <w:tcPr>
            <w:tcW w:w="2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845FDA5">
            <w:pPr>
              <w:pStyle w:val="51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进展报告</w:t>
            </w:r>
            <w:r>
              <w:rPr>
                <w:szCs w:val="21"/>
              </w:rPr>
              <w:t>/</w:t>
            </w:r>
            <w:r>
              <w:rPr>
                <w:rFonts w:hint="eastAsia" w:ascii="宋体"/>
                <w:szCs w:val="21"/>
              </w:rPr>
              <w:t>工作日志</w:t>
            </w: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E31C5B5">
            <w:pPr>
              <w:pStyle w:val="51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测试组成员</w:t>
            </w: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B63D54D">
            <w:pPr>
              <w:pStyle w:val="51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每天</w:t>
            </w:r>
          </w:p>
        </w:tc>
        <w:tc>
          <w:tcPr>
            <w:tcW w:w="1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A995083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测试经理</w:t>
            </w:r>
          </w:p>
        </w:tc>
      </w:tr>
      <w:tr w14:paraId="248E72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C6331A5">
            <w:pPr>
              <w:pStyle w:val="52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szCs w:val="21"/>
              </w:rPr>
              <w:t>3</w:t>
            </w:r>
          </w:p>
        </w:tc>
        <w:tc>
          <w:tcPr>
            <w:tcW w:w="2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1A863BD">
            <w:pPr>
              <w:pStyle w:val="51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阶段结束评估报告</w:t>
            </w: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CEACE4E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测试代表</w:t>
            </w: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84D9361">
            <w:pPr>
              <w:pStyle w:val="51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阶段结束</w:t>
            </w:r>
            <w:r>
              <w:rPr>
                <w:szCs w:val="21"/>
              </w:rPr>
              <w:t>/</w:t>
            </w:r>
            <w:r>
              <w:rPr>
                <w:rFonts w:hint="eastAsia" w:ascii="宋体"/>
                <w:szCs w:val="21"/>
              </w:rPr>
              <w:t>每月</w:t>
            </w:r>
          </w:p>
        </w:tc>
        <w:tc>
          <w:tcPr>
            <w:tcW w:w="1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B39BA3C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项目经理</w:t>
            </w:r>
          </w:p>
          <w:p w14:paraId="4A19C83A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产品经理</w:t>
            </w:r>
          </w:p>
          <w:p w14:paraId="09125009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系统分析师</w:t>
            </w:r>
          </w:p>
          <w:p w14:paraId="3D899F8F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各资源池主管/经理</w:t>
            </w:r>
          </w:p>
          <w:p w14:paraId="38B15A52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PQA</w:t>
            </w:r>
          </w:p>
        </w:tc>
      </w:tr>
      <w:tr w14:paraId="5CD046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CF2B760">
            <w:pPr>
              <w:pStyle w:val="52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szCs w:val="21"/>
              </w:rPr>
              <w:t>4</w:t>
            </w:r>
          </w:p>
        </w:tc>
        <w:tc>
          <w:tcPr>
            <w:tcW w:w="2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73B758B">
            <w:pPr>
              <w:pStyle w:val="51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项目关闭报告</w:t>
            </w: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EB908B0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测试代表</w:t>
            </w:r>
          </w:p>
          <w:p w14:paraId="33B15CCC">
            <w:pPr>
              <w:pStyle w:val="51"/>
              <w:rPr>
                <w:szCs w:val="21"/>
              </w:rPr>
            </w:pP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64FF689">
            <w:pPr>
              <w:pStyle w:val="51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项目结束</w:t>
            </w:r>
          </w:p>
        </w:tc>
        <w:tc>
          <w:tcPr>
            <w:tcW w:w="1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43956E3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项目经理</w:t>
            </w:r>
          </w:p>
          <w:p w14:paraId="07D06F8C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产品经理</w:t>
            </w:r>
          </w:p>
          <w:p w14:paraId="72477E97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系统分析师</w:t>
            </w:r>
          </w:p>
          <w:p w14:paraId="7F988BA2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各资源池主管/经理</w:t>
            </w:r>
          </w:p>
          <w:p w14:paraId="307E0999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PQA</w:t>
            </w:r>
          </w:p>
        </w:tc>
      </w:tr>
      <w:tr w14:paraId="243DEC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285AE06">
            <w:pPr>
              <w:pStyle w:val="52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2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1542C26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每周测试安排</w:t>
            </w: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9026D15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测试代表</w:t>
            </w: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5638551">
            <w:pPr>
              <w:pStyle w:val="51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每周</w:t>
            </w:r>
          </w:p>
        </w:tc>
        <w:tc>
          <w:tcPr>
            <w:tcW w:w="1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0760F33">
            <w:pPr>
              <w:pStyle w:val="51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测试组成员</w:t>
            </w:r>
          </w:p>
        </w:tc>
      </w:tr>
      <w:tr w14:paraId="3FA9AA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EE5E33E">
            <w:pPr>
              <w:pStyle w:val="52"/>
              <w:numPr>
                <w:ilvl w:val="12"/>
                <w:numId w:val="0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22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3986B5E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P</w:t>
            </w:r>
            <w:r>
              <w:rPr>
                <w:szCs w:val="21"/>
              </w:rPr>
              <w:t>QA</w:t>
            </w:r>
            <w:r>
              <w:rPr>
                <w:rFonts w:hint="eastAsia" w:ascii="宋体"/>
                <w:szCs w:val="21"/>
              </w:rPr>
              <w:t>状态报告</w:t>
            </w: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DBA4902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P</w:t>
            </w:r>
            <w:r>
              <w:rPr>
                <w:szCs w:val="21"/>
              </w:rPr>
              <w:t>QA</w:t>
            </w:r>
          </w:p>
        </w:tc>
        <w:tc>
          <w:tcPr>
            <w:tcW w:w="15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B4A74D1">
            <w:pPr>
              <w:pStyle w:val="51"/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每周</w:t>
            </w:r>
          </w:p>
        </w:tc>
        <w:tc>
          <w:tcPr>
            <w:tcW w:w="1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70FE0B0">
            <w:pPr>
              <w:pStyle w:val="51"/>
              <w:rPr>
                <w:szCs w:val="21"/>
              </w:rPr>
            </w:pPr>
            <w:r>
              <w:rPr>
                <w:rFonts w:hint="eastAsia"/>
                <w:szCs w:val="21"/>
              </w:rPr>
              <w:t>P</w:t>
            </w:r>
            <w:r>
              <w:rPr>
                <w:szCs w:val="21"/>
              </w:rPr>
              <w:t>QA</w:t>
            </w:r>
            <w:r>
              <w:rPr>
                <w:rFonts w:hint="eastAsia" w:ascii="宋体"/>
                <w:szCs w:val="21"/>
              </w:rPr>
              <w:t>经理，</w:t>
            </w:r>
            <w:r>
              <w:rPr>
                <w:szCs w:val="21"/>
              </w:rPr>
              <w:t>TM</w:t>
            </w:r>
          </w:p>
        </w:tc>
      </w:tr>
    </w:tbl>
    <w:p w14:paraId="282FAF2F">
      <w:pPr>
        <w:pStyle w:val="3"/>
        <w:numPr>
          <w:ilvl w:val="1"/>
          <w:numId w:val="2"/>
        </w:numPr>
        <w:rPr>
          <w:sz w:val="28"/>
        </w:rPr>
      </w:pPr>
      <w:bookmarkStart w:id="106" w:name="_Toc120608946"/>
      <w:bookmarkStart w:id="107" w:name="_Toc120412903"/>
      <w:bookmarkStart w:id="108" w:name="_Toc120421566"/>
      <w:bookmarkStart w:id="109" w:name="_Toc28104"/>
      <w:bookmarkStart w:id="110" w:name="_Toc468723290"/>
      <w:bookmarkStart w:id="111" w:name="_Toc359159172"/>
      <w:r>
        <w:rPr>
          <w:rFonts w:hint="eastAsia"/>
          <w:sz w:val="28"/>
        </w:rPr>
        <w:t>测试组会议</w:t>
      </w:r>
      <w:bookmarkEnd w:id="106"/>
      <w:bookmarkEnd w:id="107"/>
      <w:bookmarkEnd w:id="108"/>
      <w:bookmarkEnd w:id="109"/>
      <w:bookmarkEnd w:id="110"/>
      <w:bookmarkEnd w:id="111"/>
    </w:p>
    <w:tbl>
      <w:tblPr>
        <w:tblStyle w:val="19"/>
        <w:tblW w:w="76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6"/>
        <w:gridCol w:w="1768"/>
        <w:gridCol w:w="1962"/>
        <w:gridCol w:w="3401"/>
      </w:tblGrid>
      <w:tr w14:paraId="2FFB48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631B9CA9">
            <w:pPr>
              <w:jc w:val="center"/>
              <w:rPr>
                <w:b/>
              </w:rPr>
            </w:pPr>
            <w:r>
              <w:rPr>
                <w:b/>
              </w:rPr>
              <w:t>SN</w:t>
            </w:r>
          </w:p>
        </w:tc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16F0122E">
            <w:pPr>
              <w:pStyle w:val="50"/>
            </w:pPr>
            <w:r>
              <w:rPr>
                <w:rFonts w:hint="eastAsia" w:ascii="宋体"/>
                <w:sz w:val="24"/>
              </w:rPr>
              <w:t>会议</w:t>
            </w:r>
          </w:p>
        </w:tc>
        <w:tc>
          <w:tcPr>
            <w:tcW w:w="19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1CF794E3">
            <w:pPr>
              <w:pStyle w:val="50"/>
            </w:pPr>
            <w:r>
              <w:rPr>
                <w:rFonts w:hint="eastAsia" w:ascii="宋体"/>
                <w:sz w:val="24"/>
              </w:rPr>
              <w:t>频度</w:t>
            </w:r>
          </w:p>
        </w:tc>
        <w:tc>
          <w:tcPr>
            <w:tcW w:w="34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 w14:paraId="38E2099E">
            <w:pPr>
              <w:pStyle w:val="50"/>
            </w:pPr>
            <w:r>
              <w:rPr>
                <w:rFonts w:hint="eastAsia" w:ascii="宋体"/>
                <w:sz w:val="24"/>
              </w:rPr>
              <w:t>参加人</w:t>
            </w:r>
          </w:p>
        </w:tc>
      </w:tr>
      <w:tr w14:paraId="0C44A2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1C3A57E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E8C8173">
            <w:pPr>
              <w:pStyle w:val="50"/>
              <w:jc w:val="left"/>
              <w:rPr>
                <w:rFonts w:ascii="宋体"/>
                <w:b w:val="0"/>
              </w:rPr>
            </w:pPr>
            <w:r>
              <w:rPr>
                <w:rFonts w:hint="eastAsia" w:ascii="宋体"/>
                <w:b w:val="0"/>
              </w:rPr>
              <w:t>站立会议</w:t>
            </w:r>
          </w:p>
        </w:tc>
        <w:tc>
          <w:tcPr>
            <w:tcW w:w="19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4A3D358">
            <w:pPr>
              <w:pStyle w:val="50"/>
              <w:jc w:val="left"/>
              <w:rPr>
                <w:rFonts w:ascii="宋体"/>
                <w:b w:val="0"/>
              </w:rPr>
            </w:pPr>
            <w:r>
              <w:rPr>
                <w:rFonts w:hint="eastAsia" w:ascii="宋体"/>
                <w:b w:val="0"/>
              </w:rPr>
              <w:t>每天</w:t>
            </w:r>
          </w:p>
        </w:tc>
        <w:tc>
          <w:tcPr>
            <w:tcW w:w="34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5C1F76F5">
            <w:pPr>
              <w:pStyle w:val="50"/>
              <w:jc w:val="left"/>
              <w:rPr>
                <w:rFonts w:ascii="宋体"/>
                <w:b w:val="0"/>
                <w:sz w:val="24"/>
              </w:rPr>
            </w:pPr>
            <w:r>
              <w:rPr>
                <w:rFonts w:hint="eastAsia"/>
                <w:b w:val="0"/>
              </w:rPr>
              <w:t>项目开发/测试成员</w:t>
            </w:r>
          </w:p>
        </w:tc>
      </w:tr>
      <w:tr w14:paraId="6FCB27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D2CAD27">
            <w:pPr>
              <w:pStyle w:val="52"/>
              <w:numPr>
                <w:ilvl w:val="12"/>
                <w:numId w:val="0"/>
              </w:numPr>
            </w:pPr>
            <w:r>
              <w:rPr>
                <w:rFonts w:hint="eastAsia"/>
              </w:rPr>
              <w:t>2</w:t>
            </w:r>
          </w:p>
        </w:tc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E18AF53">
            <w:pPr>
              <w:pStyle w:val="51"/>
            </w:pPr>
            <w:r>
              <w:rPr>
                <w:rFonts w:hint="eastAsia"/>
              </w:rPr>
              <w:t>测试组周例会</w:t>
            </w:r>
          </w:p>
        </w:tc>
        <w:tc>
          <w:tcPr>
            <w:tcW w:w="19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FE21E34">
            <w:pPr>
              <w:pStyle w:val="51"/>
            </w:pPr>
            <w:r>
              <w:rPr>
                <w:rFonts w:hint="eastAsia"/>
              </w:rPr>
              <w:t>每周</w:t>
            </w:r>
          </w:p>
        </w:tc>
        <w:tc>
          <w:tcPr>
            <w:tcW w:w="34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6C33E8C">
            <w:pPr>
              <w:pStyle w:val="51"/>
            </w:pPr>
            <w:r>
              <w:rPr>
                <w:rFonts w:hint="eastAsia"/>
              </w:rPr>
              <w:t>测试代表，测试组成员，</w:t>
            </w:r>
            <w:r>
              <w:rPr>
                <w:rFonts w:hint="eastAsia"/>
                <w:szCs w:val="21"/>
              </w:rPr>
              <w:t>P</w:t>
            </w:r>
            <w:r>
              <w:t>QA</w:t>
            </w:r>
          </w:p>
        </w:tc>
      </w:tr>
      <w:tr w14:paraId="2AB323BF">
        <w:tblPrEx>
          <w:tblCellMar>
            <w:top w:w="0" w:type="dxa"/>
            <w:left w:w="99" w:type="dxa"/>
            <w:bottom w:w="0" w:type="dxa"/>
            <w:right w:w="99" w:type="dxa"/>
          </w:tblCellMar>
        </w:tblPrEx>
        <w:trPr>
          <w:cantSplit/>
          <w:jc w:val="center"/>
        </w:trPr>
        <w:tc>
          <w:tcPr>
            <w:tcW w:w="5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59D2D17">
            <w:pPr>
              <w:pStyle w:val="52"/>
              <w:numPr>
                <w:ilvl w:val="12"/>
                <w:numId w:val="0"/>
              </w:numPr>
            </w:pPr>
            <w:r>
              <w:rPr>
                <w:rFonts w:hint="eastAsia"/>
              </w:rPr>
              <w:t>3</w:t>
            </w:r>
          </w:p>
        </w:tc>
        <w:tc>
          <w:tcPr>
            <w:tcW w:w="17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A97CAD2">
            <w:pPr>
              <w:pStyle w:val="51"/>
            </w:pPr>
            <w:r>
              <w:rPr>
                <w:rFonts w:hint="eastAsia"/>
              </w:rPr>
              <w:t>测试总结会议</w:t>
            </w:r>
          </w:p>
        </w:tc>
        <w:tc>
          <w:tcPr>
            <w:tcW w:w="19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5C8766D">
            <w:pPr>
              <w:pStyle w:val="51"/>
            </w:pPr>
            <w:r>
              <w:rPr>
                <w:rFonts w:hint="eastAsia"/>
              </w:rPr>
              <w:t>项目结束</w:t>
            </w:r>
          </w:p>
        </w:tc>
        <w:tc>
          <w:tcPr>
            <w:tcW w:w="34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2CD1763">
            <w:pPr>
              <w:pStyle w:val="51"/>
            </w:pPr>
            <w:r>
              <w:rPr>
                <w:rFonts w:hint="eastAsia"/>
              </w:rPr>
              <w:t>测试代表，测试组成员，</w:t>
            </w:r>
            <w:r>
              <w:rPr>
                <w:rFonts w:hint="eastAsia"/>
                <w:szCs w:val="21"/>
              </w:rPr>
              <w:t>项目经理、产品经理、系统分析师、PQA</w:t>
            </w:r>
          </w:p>
        </w:tc>
      </w:tr>
    </w:tbl>
    <w:p w14:paraId="663BA77A"/>
    <w:sectPr>
      <w:headerReference r:id="rId3" w:type="first"/>
      <w:footerReference r:id="rId4" w:type="default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581BF5">
    <w:pPr>
      <w:pStyle w:val="12"/>
      <w:ind w:right="360"/>
    </w:pPr>
    <w:r>
      <w:rPr>
        <w:rFonts w:hint="eastAsia"/>
      </w:rPr>
      <w:t xml:space="preserve">                                                    </w:t>
    </w:r>
    <w:r>
      <w:rPr>
        <w:rFonts w:hint="eastAsia"/>
        <w:kern w:val="0"/>
        <w:szCs w:val="21"/>
      </w:rPr>
      <w:t xml:space="preserve">第 </w:t>
    </w:r>
    <w:r>
      <w:rPr>
        <w:rStyle w:val="22"/>
      </w:rPr>
      <w:fldChar w:fldCharType="begin"/>
    </w:r>
    <w:r>
      <w:rPr>
        <w:rStyle w:val="22"/>
      </w:rPr>
      <w:instrText xml:space="preserve"> PAGE </w:instrText>
    </w:r>
    <w:r>
      <w:rPr>
        <w:rStyle w:val="22"/>
      </w:rPr>
      <w:fldChar w:fldCharType="separate"/>
    </w:r>
    <w:r>
      <w:rPr>
        <w:rStyle w:val="22"/>
      </w:rPr>
      <w:t>2</w:t>
    </w:r>
    <w:r>
      <w:rPr>
        <w:rStyle w:val="22"/>
      </w:rPr>
      <w:fldChar w:fldCharType="end"/>
    </w:r>
    <w:r>
      <w:rPr>
        <w:rFonts w:hint="eastAsia"/>
        <w:kern w:val="0"/>
        <w:szCs w:val="21"/>
      </w:rPr>
      <w:t xml:space="preserve"> 页 共 </w:t>
    </w:r>
    <w:r>
      <w:rPr>
        <w:rStyle w:val="22"/>
      </w:rPr>
      <w:fldChar w:fldCharType="begin"/>
    </w:r>
    <w:r>
      <w:rPr>
        <w:rStyle w:val="22"/>
      </w:rPr>
      <w:instrText xml:space="preserve"> NUMPAGES </w:instrText>
    </w:r>
    <w:r>
      <w:rPr>
        <w:rStyle w:val="22"/>
      </w:rPr>
      <w:fldChar w:fldCharType="separate"/>
    </w:r>
    <w:r>
      <w:rPr>
        <w:rStyle w:val="22"/>
      </w:rPr>
      <w:t>9</w:t>
    </w:r>
    <w:r>
      <w:rPr>
        <w:rStyle w:val="22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39BCB9">
    <w:pPr>
      <w:pStyle w:val="13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3700B29"/>
    <w:multiLevelType w:val="multilevel"/>
    <w:tmpl w:val="33700B2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360404"/>
    <w:multiLevelType w:val="multilevel"/>
    <w:tmpl w:val="3936040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F1434B"/>
    <w:multiLevelType w:val="multilevel"/>
    <w:tmpl w:val="3FF1434B"/>
    <w:lvl w:ilvl="0" w:tentative="0">
      <w:start w:val="1"/>
      <w:numFmt w:val="bullet"/>
      <w:pStyle w:val="45"/>
      <w:lvlText w:val=""/>
      <w:lvlJc w:val="left"/>
      <w:pPr>
        <w:tabs>
          <w:tab w:val="left" w:pos="987"/>
        </w:tabs>
        <w:ind w:left="987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407"/>
        </w:tabs>
        <w:ind w:left="140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827"/>
        </w:tabs>
        <w:ind w:left="182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247"/>
        </w:tabs>
        <w:ind w:left="224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667"/>
        </w:tabs>
        <w:ind w:left="266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87"/>
        </w:tabs>
        <w:ind w:left="308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507"/>
        </w:tabs>
        <w:ind w:left="350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927"/>
        </w:tabs>
        <w:ind w:left="392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347"/>
        </w:tabs>
        <w:ind w:left="4347" w:hanging="420"/>
      </w:pPr>
      <w:rPr>
        <w:rFonts w:hint="default" w:ascii="Wingdings" w:hAnsi="Wingdings"/>
      </w:rPr>
    </w:lvl>
  </w:abstractNum>
  <w:abstractNum w:abstractNumId="4">
    <w:nsid w:val="579720EE"/>
    <w:multiLevelType w:val="singleLevel"/>
    <w:tmpl w:val="579720EE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7682318E"/>
    <w:multiLevelType w:val="multilevel"/>
    <w:tmpl w:val="7682318E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gwMDBhMDJiNDE3ZTdmOGFhMDYxNmVjY2RhOTA3ZTEifQ=="/>
  </w:docVars>
  <w:rsids>
    <w:rsidRoot w:val="004A4535"/>
    <w:rsid w:val="00022331"/>
    <w:rsid w:val="00121BA7"/>
    <w:rsid w:val="001C2FD4"/>
    <w:rsid w:val="00213728"/>
    <w:rsid w:val="00237B83"/>
    <w:rsid w:val="002C6752"/>
    <w:rsid w:val="002D39EE"/>
    <w:rsid w:val="002E5DF9"/>
    <w:rsid w:val="00386396"/>
    <w:rsid w:val="003B6426"/>
    <w:rsid w:val="00423EAB"/>
    <w:rsid w:val="00453C9C"/>
    <w:rsid w:val="00483C87"/>
    <w:rsid w:val="004A4535"/>
    <w:rsid w:val="004E1915"/>
    <w:rsid w:val="004F19D1"/>
    <w:rsid w:val="004F581A"/>
    <w:rsid w:val="00597987"/>
    <w:rsid w:val="005B5372"/>
    <w:rsid w:val="005E5F24"/>
    <w:rsid w:val="00650A1C"/>
    <w:rsid w:val="006567E5"/>
    <w:rsid w:val="00662AE6"/>
    <w:rsid w:val="00675125"/>
    <w:rsid w:val="006A45C5"/>
    <w:rsid w:val="006C12E7"/>
    <w:rsid w:val="006D3DD6"/>
    <w:rsid w:val="006D7857"/>
    <w:rsid w:val="00736BDE"/>
    <w:rsid w:val="007A6B15"/>
    <w:rsid w:val="007C3303"/>
    <w:rsid w:val="007C48FE"/>
    <w:rsid w:val="00845E8E"/>
    <w:rsid w:val="008B19FB"/>
    <w:rsid w:val="00921DA1"/>
    <w:rsid w:val="009F0515"/>
    <w:rsid w:val="009F24FC"/>
    <w:rsid w:val="00AE5003"/>
    <w:rsid w:val="00B12193"/>
    <w:rsid w:val="00B703F1"/>
    <w:rsid w:val="00BE76F0"/>
    <w:rsid w:val="00C02CDD"/>
    <w:rsid w:val="00C31AD2"/>
    <w:rsid w:val="00C45C70"/>
    <w:rsid w:val="00C93A75"/>
    <w:rsid w:val="00CA18A4"/>
    <w:rsid w:val="00DF1F55"/>
    <w:rsid w:val="00DF4783"/>
    <w:rsid w:val="00E3764B"/>
    <w:rsid w:val="00E56FB0"/>
    <w:rsid w:val="00E97E09"/>
    <w:rsid w:val="00EA6452"/>
    <w:rsid w:val="00F258C8"/>
    <w:rsid w:val="00F85CA7"/>
    <w:rsid w:val="00F86516"/>
    <w:rsid w:val="00FA636E"/>
    <w:rsid w:val="00FC2CD8"/>
    <w:rsid w:val="00FC53ED"/>
    <w:rsid w:val="03A34521"/>
    <w:rsid w:val="03F03069"/>
    <w:rsid w:val="047B633E"/>
    <w:rsid w:val="05044EBB"/>
    <w:rsid w:val="07114B91"/>
    <w:rsid w:val="09213786"/>
    <w:rsid w:val="09226C76"/>
    <w:rsid w:val="0999331D"/>
    <w:rsid w:val="0B7C146F"/>
    <w:rsid w:val="0C4368DE"/>
    <w:rsid w:val="0C5822B5"/>
    <w:rsid w:val="0CB35276"/>
    <w:rsid w:val="0CD6671A"/>
    <w:rsid w:val="0CEB19B2"/>
    <w:rsid w:val="0E0400BC"/>
    <w:rsid w:val="0E196CAD"/>
    <w:rsid w:val="0E9C7E7E"/>
    <w:rsid w:val="0E9E2D67"/>
    <w:rsid w:val="0ED93C5E"/>
    <w:rsid w:val="0EE00D94"/>
    <w:rsid w:val="0FC14BAC"/>
    <w:rsid w:val="11637AC5"/>
    <w:rsid w:val="11E5786D"/>
    <w:rsid w:val="13990201"/>
    <w:rsid w:val="14CB219F"/>
    <w:rsid w:val="15CC4D18"/>
    <w:rsid w:val="16E6384E"/>
    <w:rsid w:val="199A1ABC"/>
    <w:rsid w:val="1A4D356E"/>
    <w:rsid w:val="1B460DDC"/>
    <w:rsid w:val="1BBA175A"/>
    <w:rsid w:val="1BEE59D5"/>
    <w:rsid w:val="1C0D00B9"/>
    <w:rsid w:val="1D337726"/>
    <w:rsid w:val="1D9016C0"/>
    <w:rsid w:val="1E9E6B87"/>
    <w:rsid w:val="1EBE437A"/>
    <w:rsid w:val="1F087B56"/>
    <w:rsid w:val="203836B2"/>
    <w:rsid w:val="20EA1B2D"/>
    <w:rsid w:val="22CE45A3"/>
    <w:rsid w:val="22FD6BC6"/>
    <w:rsid w:val="23DE2F91"/>
    <w:rsid w:val="24141F81"/>
    <w:rsid w:val="244D3132"/>
    <w:rsid w:val="24622FAB"/>
    <w:rsid w:val="24A92AE8"/>
    <w:rsid w:val="2570431B"/>
    <w:rsid w:val="279B7071"/>
    <w:rsid w:val="27F85836"/>
    <w:rsid w:val="28561F89"/>
    <w:rsid w:val="28B634DA"/>
    <w:rsid w:val="297C5767"/>
    <w:rsid w:val="29B21948"/>
    <w:rsid w:val="29EF31E0"/>
    <w:rsid w:val="2BA43AD5"/>
    <w:rsid w:val="2ECE41DD"/>
    <w:rsid w:val="2F610611"/>
    <w:rsid w:val="30E80AA2"/>
    <w:rsid w:val="313A33C8"/>
    <w:rsid w:val="31A71C99"/>
    <w:rsid w:val="32DE0C97"/>
    <w:rsid w:val="34656373"/>
    <w:rsid w:val="35022260"/>
    <w:rsid w:val="36173C67"/>
    <w:rsid w:val="368655CD"/>
    <w:rsid w:val="388E6238"/>
    <w:rsid w:val="38F635BE"/>
    <w:rsid w:val="39494B58"/>
    <w:rsid w:val="39BE690C"/>
    <w:rsid w:val="3A850701"/>
    <w:rsid w:val="3CC91B9D"/>
    <w:rsid w:val="3D5D387B"/>
    <w:rsid w:val="3E182FE8"/>
    <w:rsid w:val="3F1C4CE9"/>
    <w:rsid w:val="41494EEC"/>
    <w:rsid w:val="41F86AE0"/>
    <w:rsid w:val="423D768B"/>
    <w:rsid w:val="427410C2"/>
    <w:rsid w:val="427B2A12"/>
    <w:rsid w:val="42A00FAC"/>
    <w:rsid w:val="42B51652"/>
    <w:rsid w:val="438C7A64"/>
    <w:rsid w:val="44375D62"/>
    <w:rsid w:val="44CA5C8A"/>
    <w:rsid w:val="44FF2B4D"/>
    <w:rsid w:val="456D5359"/>
    <w:rsid w:val="46EC0DF2"/>
    <w:rsid w:val="476E6062"/>
    <w:rsid w:val="48CC48CE"/>
    <w:rsid w:val="48F9295E"/>
    <w:rsid w:val="49592A45"/>
    <w:rsid w:val="49B41DDE"/>
    <w:rsid w:val="4A7F760B"/>
    <w:rsid w:val="4B254059"/>
    <w:rsid w:val="4BC5466A"/>
    <w:rsid w:val="4C390896"/>
    <w:rsid w:val="4EE928A8"/>
    <w:rsid w:val="4F5E5DE8"/>
    <w:rsid w:val="51642469"/>
    <w:rsid w:val="528729BD"/>
    <w:rsid w:val="52F95C36"/>
    <w:rsid w:val="534C5AAA"/>
    <w:rsid w:val="53927B24"/>
    <w:rsid w:val="5460012A"/>
    <w:rsid w:val="550D5EBE"/>
    <w:rsid w:val="55EA403E"/>
    <w:rsid w:val="580F01E5"/>
    <w:rsid w:val="59891CC8"/>
    <w:rsid w:val="5C516CC3"/>
    <w:rsid w:val="5CC052CA"/>
    <w:rsid w:val="5D182A1E"/>
    <w:rsid w:val="5D8D4B1A"/>
    <w:rsid w:val="5DAD4511"/>
    <w:rsid w:val="5DCB7180"/>
    <w:rsid w:val="5E8E0628"/>
    <w:rsid w:val="5F4C0052"/>
    <w:rsid w:val="5F5D48F3"/>
    <w:rsid w:val="61BB65D1"/>
    <w:rsid w:val="622E717A"/>
    <w:rsid w:val="62FE60AB"/>
    <w:rsid w:val="63BF6A6F"/>
    <w:rsid w:val="640710E4"/>
    <w:rsid w:val="64E26699"/>
    <w:rsid w:val="66143574"/>
    <w:rsid w:val="6629723D"/>
    <w:rsid w:val="67642B74"/>
    <w:rsid w:val="67B51225"/>
    <w:rsid w:val="67D13097"/>
    <w:rsid w:val="699656FA"/>
    <w:rsid w:val="69A90F37"/>
    <w:rsid w:val="69AF5462"/>
    <w:rsid w:val="6A890534"/>
    <w:rsid w:val="6B623A76"/>
    <w:rsid w:val="6D7D0C78"/>
    <w:rsid w:val="6DCB1DCC"/>
    <w:rsid w:val="6FCC6EAE"/>
    <w:rsid w:val="6FF355DD"/>
    <w:rsid w:val="6FF74B60"/>
    <w:rsid w:val="719E78E7"/>
    <w:rsid w:val="72376DC0"/>
    <w:rsid w:val="73BF16CC"/>
    <w:rsid w:val="742806E0"/>
    <w:rsid w:val="74436E33"/>
    <w:rsid w:val="75231B6E"/>
    <w:rsid w:val="7542199B"/>
    <w:rsid w:val="76455886"/>
    <w:rsid w:val="76BC640C"/>
    <w:rsid w:val="789B676F"/>
    <w:rsid w:val="7ABC3216"/>
    <w:rsid w:val="7B9D38E0"/>
    <w:rsid w:val="7CF2336B"/>
    <w:rsid w:val="7EC17812"/>
    <w:rsid w:val="7F2E1AE2"/>
    <w:rsid w:val="7F856F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99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0"/>
    <w:pPr>
      <w:autoSpaceDE w:val="0"/>
      <w:autoSpaceDN w:val="0"/>
      <w:outlineLvl w:val="0"/>
    </w:pPr>
    <w:rPr>
      <w:rFonts w:ascii="Times New Roman" w:hAnsi="Times New Roman" w:eastAsia="宋体" w:cs="Times New Roman"/>
      <w:b/>
      <w:kern w:val="0"/>
      <w:sz w:val="32"/>
      <w:szCs w:val="20"/>
    </w:rPr>
  </w:style>
  <w:style w:type="paragraph" w:styleId="3">
    <w:name w:val="heading 2"/>
    <w:basedOn w:val="1"/>
    <w:next w:val="1"/>
    <w:link w:val="37"/>
    <w:qFormat/>
    <w:uiPriority w:val="0"/>
    <w:pPr>
      <w:autoSpaceDE w:val="0"/>
      <w:autoSpaceDN w:val="0"/>
      <w:outlineLvl w:val="1"/>
    </w:pPr>
    <w:rPr>
      <w:rFonts w:ascii="Times New Roman" w:hAnsi="Times New Roman" w:eastAsia="宋体" w:cs="Times New Roman"/>
      <w:kern w:val="0"/>
      <w:sz w:val="20"/>
      <w:szCs w:val="20"/>
    </w:rPr>
  </w:style>
  <w:style w:type="paragraph" w:styleId="4">
    <w:name w:val="heading 3"/>
    <w:basedOn w:val="1"/>
    <w:next w:val="1"/>
    <w:unhideWhenUsed/>
    <w:qFormat/>
    <w:uiPriority w:val="9"/>
    <w:pPr>
      <w:widowControl/>
      <w:autoSpaceDE w:val="0"/>
      <w:autoSpaceDN w:val="0"/>
      <w:adjustRightInd w:val="0"/>
      <w:spacing w:before="120" w:line="360" w:lineRule="auto"/>
      <w:outlineLvl w:val="2"/>
    </w:pPr>
    <w:rPr>
      <w:rFonts w:ascii="Times New Roman" w:hAnsi="Times New Roman" w:eastAsia="黑体" w:cs="Times New Roman"/>
      <w:kern w:val="0"/>
      <w:sz w:val="22"/>
      <w:szCs w:val="20"/>
    </w:rPr>
  </w:style>
  <w:style w:type="character" w:default="1" w:styleId="21">
    <w:name w:val="Default Paragraph Font"/>
    <w:semiHidden/>
    <w:unhideWhenUsed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spacing w:before="60"/>
      <w:ind w:firstLine="420" w:firstLineChars="200"/>
    </w:pPr>
  </w:style>
  <w:style w:type="paragraph" w:styleId="6">
    <w:name w:val="Document Map"/>
    <w:basedOn w:val="1"/>
    <w:link w:val="33"/>
    <w:unhideWhenUsed/>
    <w:qFormat/>
    <w:uiPriority w:val="99"/>
    <w:rPr>
      <w:rFonts w:ascii="宋体" w:eastAsia="宋体"/>
      <w:sz w:val="18"/>
      <w:szCs w:val="18"/>
    </w:rPr>
  </w:style>
  <w:style w:type="paragraph" w:styleId="7">
    <w:name w:val="annotation text"/>
    <w:basedOn w:val="1"/>
    <w:unhideWhenUsed/>
    <w:qFormat/>
    <w:uiPriority w:val="99"/>
    <w:pPr>
      <w:jc w:val="left"/>
    </w:pPr>
  </w:style>
  <w:style w:type="paragraph" w:styleId="8">
    <w:name w:val="Body Text"/>
    <w:basedOn w:val="1"/>
    <w:link w:val="39"/>
    <w:unhideWhenUsed/>
    <w:qFormat/>
    <w:uiPriority w:val="99"/>
    <w:pPr>
      <w:spacing w:after="120"/>
    </w:pPr>
  </w:style>
  <w:style w:type="paragraph" w:styleId="9">
    <w:name w:val="Body Text Indent"/>
    <w:basedOn w:val="1"/>
    <w:unhideWhenUsed/>
    <w:qFormat/>
    <w:uiPriority w:val="99"/>
    <w:pPr>
      <w:spacing w:line="360" w:lineRule="auto"/>
      <w:ind w:firstLine="420" w:firstLineChars="200"/>
    </w:pPr>
    <w:rPr>
      <w:rFonts w:ascii="宋体" w:hAnsi="宋体"/>
      <w:color w:val="0000FF"/>
      <w:szCs w:val="21"/>
    </w:rPr>
  </w:style>
  <w:style w:type="paragraph" w:styleId="10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1">
    <w:name w:val="Balloon Text"/>
    <w:basedOn w:val="1"/>
    <w:link w:val="32"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6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unhideWhenUsed/>
    <w:qFormat/>
    <w:uiPriority w:val="39"/>
    <w:pPr>
      <w:widowControl/>
      <w:tabs>
        <w:tab w:val="left" w:pos="420"/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15">
    <w:name w:val="toc 2"/>
    <w:basedOn w:val="1"/>
    <w:next w:val="1"/>
    <w:unhideWhenUsed/>
    <w:qFormat/>
    <w:uiPriority w:val="3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6">
    <w:name w:val="Body Text 2"/>
    <w:basedOn w:val="1"/>
    <w:unhideWhenUsed/>
    <w:qFormat/>
    <w:uiPriority w:val="99"/>
    <w:pPr>
      <w:jc w:val="center"/>
    </w:pPr>
    <w:rPr>
      <w:sz w:val="32"/>
      <w:szCs w:val="24"/>
    </w:rPr>
  </w:style>
  <w:style w:type="paragraph" w:styleId="17">
    <w:name w:val="index 1"/>
    <w:basedOn w:val="1"/>
    <w:next w:val="1"/>
    <w:unhideWhenUsed/>
    <w:qFormat/>
    <w:uiPriority w:val="99"/>
    <w:pPr>
      <w:spacing w:line="360" w:lineRule="auto"/>
    </w:pPr>
    <w:rPr>
      <w:rFonts w:ascii="宋体" w:hAnsi="宋体"/>
      <w:color w:val="000000"/>
      <w:szCs w:val="21"/>
    </w:rPr>
  </w:style>
  <w:style w:type="paragraph" w:styleId="18">
    <w:name w:val="Body Text First Indent"/>
    <w:basedOn w:val="1"/>
    <w:link w:val="38"/>
    <w:qFormat/>
    <w:uiPriority w:val="0"/>
    <w:pPr>
      <w:autoSpaceDE w:val="0"/>
      <w:autoSpaceDN w:val="0"/>
      <w:adjustRightInd w:val="0"/>
      <w:spacing w:line="360" w:lineRule="auto"/>
      <w:jc w:val="center"/>
    </w:pPr>
    <w:rPr>
      <w:rFonts w:ascii="Arial" w:hAnsi="Arial"/>
      <w:b/>
      <w:szCs w:val="21"/>
      <w:lang w:val="sv-SE"/>
    </w:rPr>
  </w:style>
  <w:style w:type="table" w:styleId="20">
    <w:name w:val="Table Grid"/>
    <w:basedOn w:val="19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page number"/>
    <w:basedOn w:val="21"/>
    <w:qFormat/>
    <w:uiPriority w:val="0"/>
  </w:style>
  <w:style w:type="character" w:styleId="23">
    <w:name w:val="Hyperlink"/>
    <w:basedOn w:val="21"/>
    <w:unhideWhenUsed/>
    <w:qFormat/>
    <w:uiPriority w:val="99"/>
    <w:rPr>
      <w:color w:val="0000FF" w:themeColor="hyperlink"/>
      <w:u w:val="single"/>
    </w:rPr>
  </w:style>
  <w:style w:type="character" w:styleId="24">
    <w:name w:val="annotation reference"/>
    <w:unhideWhenUsed/>
    <w:qFormat/>
    <w:uiPriority w:val="99"/>
    <w:rPr>
      <w:sz w:val="21"/>
      <w:szCs w:val="21"/>
    </w:rPr>
  </w:style>
  <w:style w:type="character" w:customStyle="1" w:styleId="25">
    <w:name w:val="页眉 Char"/>
    <w:basedOn w:val="21"/>
    <w:link w:val="13"/>
    <w:qFormat/>
    <w:uiPriority w:val="99"/>
    <w:rPr>
      <w:sz w:val="18"/>
      <w:szCs w:val="18"/>
    </w:rPr>
  </w:style>
  <w:style w:type="character" w:customStyle="1" w:styleId="26">
    <w:name w:val="页脚 Char"/>
    <w:basedOn w:val="21"/>
    <w:link w:val="12"/>
    <w:qFormat/>
    <w:uiPriority w:val="99"/>
    <w:rPr>
      <w:sz w:val="18"/>
      <w:szCs w:val="18"/>
    </w:rPr>
  </w:style>
  <w:style w:type="paragraph" w:customStyle="1" w:styleId="27">
    <w:name w:val="封面华为技术"/>
    <w:basedOn w:val="1"/>
    <w:qFormat/>
    <w:uiPriority w:val="0"/>
    <w:pPr>
      <w:autoSpaceDE w:val="0"/>
      <w:autoSpaceDN w:val="0"/>
      <w:adjustRightInd w:val="0"/>
      <w:spacing w:line="360" w:lineRule="auto"/>
      <w:jc w:val="center"/>
    </w:pPr>
    <w:rPr>
      <w:rFonts w:ascii="Arial" w:hAnsi="Arial" w:eastAsia="黑体" w:cs="Times New Roman"/>
      <w:kern w:val="0"/>
      <w:sz w:val="32"/>
      <w:szCs w:val="32"/>
    </w:rPr>
  </w:style>
  <w:style w:type="paragraph" w:customStyle="1" w:styleId="28">
    <w:name w:val="封面表格文本"/>
    <w:basedOn w:val="1"/>
    <w:qFormat/>
    <w:uiPriority w:val="0"/>
    <w:pPr>
      <w:autoSpaceDE w:val="0"/>
      <w:autoSpaceDN w:val="0"/>
      <w:adjustRightInd w:val="0"/>
      <w:spacing w:line="276" w:lineRule="auto"/>
      <w:ind w:right="-55" w:rightChars="-26"/>
      <w:jc w:val="center"/>
    </w:pPr>
    <w:rPr>
      <w:rFonts w:ascii="Arial" w:hAnsi="Arial" w:eastAsia="宋体" w:cs="Times New Roman"/>
      <w:b/>
      <w:kern w:val="0"/>
      <w:sz w:val="52"/>
      <w:szCs w:val="52"/>
    </w:rPr>
  </w:style>
  <w:style w:type="paragraph" w:customStyle="1" w:styleId="29">
    <w:name w:val="封面文档标题"/>
    <w:basedOn w:val="1"/>
    <w:qFormat/>
    <w:uiPriority w:val="0"/>
    <w:pPr>
      <w:autoSpaceDE w:val="0"/>
      <w:autoSpaceDN w:val="0"/>
      <w:adjustRightInd w:val="0"/>
      <w:spacing w:line="360" w:lineRule="auto"/>
      <w:jc w:val="center"/>
    </w:pPr>
    <w:rPr>
      <w:rFonts w:cs="Times New Roman" w:asciiTheme="minorEastAsia" w:hAnsiTheme="minorEastAsia"/>
      <w:b/>
      <w:bCs/>
      <w:kern w:val="0"/>
      <w:sz w:val="44"/>
      <w:szCs w:val="44"/>
    </w:rPr>
  </w:style>
  <w:style w:type="paragraph" w:customStyle="1" w:styleId="30">
    <w:name w:val="修订记录"/>
    <w:basedOn w:val="1"/>
    <w:qFormat/>
    <w:uiPriority w:val="0"/>
    <w:pPr>
      <w:autoSpaceDE w:val="0"/>
      <w:autoSpaceDN w:val="0"/>
      <w:adjustRightInd w:val="0"/>
      <w:spacing w:before="300" w:after="150" w:line="360" w:lineRule="auto"/>
      <w:jc w:val="center"/>
    </w:pPr>
    <w:rPr>
      <w:rFonts w:ascii="黑体" w:hAnsi="Times New Roman" w:eastAsia="黑体" w:cs="Times New Roman"/>
      <w:kern w:val="0"/>
      <w:sz w:val="30"/>
      <w:szCs w:val="20"/>
    </w:rPr>
  </w:style>
  <w:style w:type="paragraph" w:customStyle="1" w:styleId="31">
    <w:name w:val="缺省文本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rFonts w:ascii="Times New Roman" w:hAnsi="Times New Roman" w:eastAsia="宋体" w:cs="Times New Roman"/>
      <w:kern w:val="0"/>
      <w:szCs w:val="20"/>
    </w:rPr>
  </w:style>
  <w:style w:type="character" w:customStyle="1" w:styleId="32">
    <w:name w:val="批注框文本 Char"/>
    <w:basedOn w:val="21"/>
    <w:link w:val="11"/>
    <w:semiHidden/>
    <w:qFormat/>
    <w:uiPriority w:val="99"/>
    <w:rPr>
      <w:sz w:val="18"/>
      <w:szCs w:val="18"/>
    </w:rPr>
  </w:style>
  <w:style w:type="character" w:customStyle="1" w:styleId="33">
    <w:name w:val="文档结构图 Char"/>
    <w:basedOn w:val="21"/>
    <w:link w:val="6"/>
    <w:semiHidden/>
    <w:qFormat/>
    <w:uiPriority w:val="99"/>
    <w:rPr>
      <w:rFonts w:ascii="宋体" w:eastAsia="宋体"/>
      <w:sz w:val="18"/>
      <w:szCs w:val="18"/>
    </w:rPr>
  </w:style>
  <w:style w:type="paragraph" w:customStyle="1" w:styleId="34">
    <w:name w:val="无间隔1"/>
    <w:link w:val="35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35">
    <w:name w:val="无间隔 Char"/>
    <w:basedOn w:val="21"/>
    <w:link w:val="34"/>
    <w:qFormat/>
    <w:uiPriority w:val="1"/>
    <w:rPr>
      <w:kern w:val="0"/>
      <w:sz w:val="22"/>
    </w:rPr>
  </w:style>
  <w:style w:type="character" w:customStyle="1" w:styleId="36">
    <w:name w:val="标题 1 Char"/>
    <w:basedOn w:val="21"/>
    <w:link w:val="2"/>
    <w:qFormat/>
    <w:uiPriority w:val="0"/>
    <w:rPr>
      <w:rFonts w:ascii="Times New Roman" w:hAnsi="Times New Roman" w:eastAsia="宋体" w:cs="Times New Roman"/>
      <w:b/>
      <w:kern w:val="0"/>
      <w:sz w:val="32"/>
      <w:szCs w:val="20"/>
    </w:rPr>
  </w:style>
  <w:style w:type="character" w:customStyle="1" w:styleId="37">
    <w:name w:val="标题 2 Char"/>
    <w:basedOn w:val="21"/>
    <w:link w:val="3"/>
    <w:qFormat/>
    <w:uiPriority w:val="0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38">
    <w:name w:val="正文首行缩进 Char"/>
    <w:basedOn w:val="21"/>
    <w:link w:val="18"/>
    <w:qFormat/>
    <w:uiPriority w:val="0"/>
    <w:rPr>
      <w:rFonts w:ascii="Arial" w:hAnsi="Arial"/>
      <w:b/>
      <w:szCs w:val="21"/>
      <w:lang w:val="sv-SE"/>
    </w:rPr>
  </w:style>
  <w:style w:type="character" w:customStyle="1" w:styleId="39">
    <w:name w:val="正文文本 Char"/>
    <w:basedOn w:val="21"/>
    <w:link w:val="8"/>
    <w:semiHidden/>
    <w:qFormat/>
    <w:uiPriority w:val="99"/>
  </w:style>
  <w:style w:type="character" w:customStyle="1" w:styleId="40">
    <w:name w:val="正文首行缩进 Char1"/>
    <w:basedOn w:val="39"/>
    <w:semiHidden/>
    <w:qFormat/>
    <w:uiPriority w:val="99"/>
  </w:style>
  <w:style w:type="paragraph" w:customStyle="1" w:styleId="41">
    <w:name w:val="TOC 标题1"/>
    <w:basedOn w:val="2"/>
    <w:next w:val="1"/>
    <w:unhideWhenUsed/>
    <w:qFormat/>
    <w:uiPriority w:val="39"/>
    <w:pPr>
      <w:keepNext/>
      <w:keepLines/>
      <w:widowControl/>
      <w:autoSpaceDE/>
      <w:autoSpaceDN/>
      <w:spacing w:before="480" w:line="276" w:lineRule="auto"/>
      <w:outlineLvl w:val="9"/>
    </w:pPr>
    <w:rPr>
      <w:rFonts w:asciiTheme="majorHAnsi" w:hAnsiTheme="majorHAnsi" w:eastAsiaTheme="majorEastAsia" w:cstheme="majorBidi"/>
      <w:bCs/>
      <w:color w:val="366091" w:themeColor="accent1" w:themeShade="BF"/>
      <w:sz w:val="28"/>
      <w:szCs w:val="28"/>
    </w:rPr>
  </w:style>
  <w:style w:type="paragraph" w:customStyle="1" w:styleId="42">
    <w:name w:val="段落正文"/>
    <w:basedOn w:val="1"/>
    <w:qFormat/>
    <w:uiPriority w:val="0"/>
    <w:pPr>
      <w:spacing w:line="360" w:lineRule="auto"/>
      <w:ind w:firstLine="567"/>
    </w:pPr>
    <w:rPr>
      <w:rFonts w:ascii="Times New Roman" w:hAnsi="Times New Roman" w:eastAsia="宋体" w:cs="Times New Roman"/>
      <w:spacing w:val="6"/>
      <w:szCs w:val="20"/>
    </w:rPr>
  </w:style>
  <w:style w:type="paragraph" w:customStyle="1" w:styleId="43">
    <w:name w:val="图表标题"/>
    <w:basedOn w:val="1"/>
    <w:qFormat/>
    <w:uiPriority w:val="0"/>
    <w:pPr>
      <w:spacing w:before="120" w:after="120" w:line="240" w:lineRule="atLeast"/>
      <w:jc w:val="center"/>
    </w:pPr>
    <w:rPr>
      <w:rFonts w:ascii="Times New Roman" w:hAnsi="Times New Roman" w:eastAsia="黑体" w:cs="Times New Roman"/>
      <w:sz w:val="24"/>
      <w:szCs w:val="24"/>
    </w:rPr>
  </w:style>
  <w:style w:type="paragraph" w:customStyle="1" w:styleId="44">
    <w:name w:val="图表文字"/>
    <w:basedOn w:val="1"/>
    <w:qFormat/>
    <w:uiPriority w:val="0"/>
    <w:pPr>
      <w:spacing w:line="240" w:lineRule="atLeast"/>
    </w:pPr>
    <w:rPr>
      <w:rFonts w:ascii="Times New Roman" w:hAnsi="Times New Roman" w:eastAsia="宋体" w:cs="Times New Roman"/>
      <w:sz w:val="24"/>
      <w:szCs w:val="24"/>
    </w:rPr>
  </w:style>
  <w:style w:type="paragraph" w:customStyle="1" w:styleId="45">
    <w:name w:val="项目符号1"/>
    <w:basedOn w:val="1"/>
    <w:qFormat/>
    <w:uiPriority w:val="0"/>
    <w:pPr>
      <w:numPr>
        <w:ilvl w:val="0"/>
        <w:numId w:val="1"/>
      </w:numPr>
      <w:spacing w:line="440" w:lineRule="exact"/>
    </w:pPr>
    <w:rPr>
      <w:rFonts w:ascii="Times New Roman" w:hAnsi="Times New Roman" w:eastAsia="宋体" w:cs="Times New Roman"/>
      <w:snapToGrid w:val="0"/>
      <w:spacing w:val="6"/>
      <w:szCs w:val="24"/>
    </w:rPr>
  </w:style>
  <w:style w:type="paragraph" w:customStyle="1" w:styleId="46">
    <w:name w:val="列出段落1"/>
    <w:basedOn w:val="1"/>
    <w:qFormat/>
    <w:uiPriority w:val="34"/>
    <w:pPr>
      <w:ind w:firstLine="420" w:firstLineChars="200"/>
    </w:pPr>
  </w:style>
  <w:style w:type="paragraph" w:customStyle="1" w:styleId="47">
    <w:name w:val="±àÐ´½¨Òé"/>
    <w:basedOn w:val="1"/>
    <w:qFormat/>
    <w:uiPriority w:val="0"/>
    <w:pPr>
      <w:spacing w:line="360" w:lineRule="auto"/>
      <w:ind w:left="1134"/>
    </w:pPr>
    <w:rPr>
      <w:i/>
      <w:color w:val="0000FF"/>
    </w:rPr>
  </w:style>
  <w:style w:type="paragraph" w:customStyle="1" w:styleId="48">
    <w:name w:val="Ò³½ÅÑùÊ½"/>
    <w:basedOn w:val="1"/>
    <w:qFormat/>
    <w:uiPriority w:val="0"/>
    <w:pPr>
      <w:spacing w:line="360" w:lineRule="auto"/>
    </w:pPr>
    <w:rPr>
      <w:sz w:val="18"/>
    </w:rPr>
  </w:style>
  <w:style w:type="paragraph" w:customStyle="1" w:styleId="49">
    <w:name w:val="插图格式"/>
    <w:basedOn w:val="1"/>
    <w:qFormat/>
    <w:uiPriority w:val="0"/>
    <w:pPr>
      <w:widowControl/>
      <w:autoSpaceDE w:val="0"/>
      <w:autoSpaceDN w:val="0"/>
      <w:spacing w:after="120" w:line="360" w:lineRule="atLeast"/>
      <w:jc w:val="center"/>
    </w:pPr>
    <w:rPr>
      <w:kern w:val="0"/>
    </w:rPr>
  </w:style>
  <w:style w:type="paragraph" w:customStyle="1" w:styleId="50">
    <w:name w:val="表格列标题"/>
    <w:basedOn w:val="1"/>
    <w:qFormat/>
    <w:uiPriority w:val="0"/>
    <w:pPr>
      <w:keepNext/>
      <w:widowControl/>
      <w:autoSpaceDE w:val="0"/>
      <w:autoSpaceDN w:val="0"/>
      <w:adjustRightInd w:val="0"/>
      <w:jc w:val="center"/>
    </w:pPr>
    <w:rPr>
      <w:rFonts w:ascii="Times New Roman" w:hAnsi="Times New Roman" w:eastAsia="宋体" w:cs="Times New Roman"/>
      <w:b/>
      <w:kern w:val="0"/>
      <w:szCs w:val="20"/>
    </w:rPr>
  </w:style>
  <w:style w:type="paragraph" w:customStyle="1" w:styleId="51">
    <w:name w:val="表格文本"/>
    <w:basedOn w:val="1"/>
    <w:qFormat/>
    <w:uiPriority w:val="0"/>
    <w:pPr>
      <w:tabs>
        <w:tab w:val="decimal" w:pos="0"/>
      </w:tabs>
      <w:autoSpaceDE w:val="0"/>
      <w:autoSpaceDN w:val="0"/>
      <w:adjustRightInd w:val="0"/>
      <w:jc w:val="left"/>
    </w:pPr>
    <w:rPr>
      <w:rFonts w:ascii="Times New Roman" w:hAnsi="Times New Roman" w:eastAsia="宋体" w:cs="Times New Roman"/>
      <w:kern w:val="0"/>
      <w:szCs w:val="20"/>
    </w:rPr>
  </w:style>
  <w:style w:type="paragraph" w:customStyle="1" w:styleId="52">
    <w:name w:val="表格文本居中"/>
    <w:basedOn w:val="1"/>
    <w:qFormat/>
    <w:uiPriority w:val="0"/>
    <w:pPr>
      <w:autoSpaceDE w:val="0"/>
      <w:autoSpaceDN w:val="0"/>
      <w:adjustRightInd w:val="0"/>
      <w:jc w:val="center"/>
    </w:pPr>
    <w:rPr>
      <w:rFonts w:ascii="Times New Roman" w:hAnsi="Times New Roman" w:eastAsia="宋体" w:cs="Times New Roman"/>
      <w:kern w:val="0"/>
      <w:szCs w:val="20"/>
    </w:rPr>
  </w:style>
  <w:style w:type="paragraph" w:customStyle="1" w:styleId="53">
    <w:name w:val="编写建议 Char"/>
    <w:basedOn w:val="1"/>
    <w:qFormat/>
    <w:uiPriority w:val="0"/>
    <w:pPr>
      <w:keepNext/>
      <w:widowControl/>
      <w:autoSpaceDE w:val="0"/>
      <w:autoSpaceDN w:val="0"/>
      <w:adjustRightInd w:val="0"/>
      <w:spacing w:line="360" w:lineRule="auto"/>
      <w:ind w:left="1134"/>
      <w:jc w:val="left"/>
    </w:pPr>
    <w:rPr>
      <w:rFonts w:ascii="Times New Roman" w:hAnsi="Times New Roman" w:eastAsia="宋体" w:cs="Arial"/>
      <w:i/>
      <w:color w:val="0000FF"/>
      <w:kern w:val="0"/>
      <w:szCs w:val="21"/>
    </w:rPr>
  </w:style>
  <w:style w:type="paragraph" w:customStyle="1" w:styleId="54">
    <w:name w:val="注释文字"/>
    <w:basedOn w:val="1"/>
    <w:qFormat/>
    <w:uiPriority w:val="0"/>
    <w:pPr>
      <w:spacing w:line="360" w:lineRule="auto"/>
      <w:jc w:val="left"/>
    </w:pPr>
    <w:rPr>
      <w:rFonts w:ascii="Arial" w:hAnsi="Arial" w:eastAsia="宋体" w:cs="宋体"/>
      <w:i/>
      <w:color w:val="0000FF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深圳市巨鼎医疗设备有限公司</Company>
  <Pages>8</Pages>
  <Words>2305</Words>
  <Characters>2572</Characters>
  <Lines>35</Lines>
  <Paragraphs>10</Paragraphs>
  <TotalTime>0</TotalTime>
  <ScaleCrop>false</ScaleCrop>
  <LinksUpToDate>false</LinksUpToDate>
  <CharactersWithSpaces>2792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2015-04-16T02:11:00Z</dcterms:created>
  <dc:creator>EPG</dc:creator>
  <cp:lastModifiedBy>不想起名字</cp:lastModifiedBy>
  <dcterms:modified xsi:type="dcterms:W3CDTF">2024-11-18T02:46:48Z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7C372AFC399445C6A0B2A350E8413D8E</vt:lpwstr>
  </property>
</Properties>
</file>